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C4BFF" w14:textId="20FC3701" w:rsidR="002C12AA" w:rsidRPr="00FA56C1" w:rsidRDefault="002C12AA" w:rsidP="00FA56C1">
      <w:pPr>
        <w:jc w:val="left"/>
        <w:rPr>
          <w:rFonts w:asciiTheme="minorHAnsi" w:hAnsiTheme="minorHAnsi" w:cstheme="minorHAnsi"/>
          <w:b/>
          <w:sz w:val="28"/>
          <w:szCs w:val="28"/>
        </w:rPr>
      </w:pPr>
      <w:r w:rsidRPr="00FA56C1">
        <w:rPr>
          <w:rFonts w:asciiTheme="minorHAnsi" w:hAnsiTheme="minorHAnsi" w:cstheme="minorHAnsi"/>
          <w:b/>
          <w:sz w:val="28"/>
          <w:szCs w:val="28"/>
        </w:rPr>
        <w:tab/>
      </w:r>
      <w:r w:rsidRPr="00FA56C1">
        <w:rPr>
          <w:rFonts w:asciiTheme="minorHAnsi" w:hAnsiTheme="minorHAnsi" w:cstheme="minorHAnsi"/>
          <w:b/>
          <w:sz w:val="28"/>
          <w:szCs w:val="28"/>
        </w:rPr>
        <w:tab/>
      </w:r>
      <w:r w:rsidRPr="00FA56C1">
        <w:rPr>
          <w:rFonts w:asciiTheme="minorHAnsi" w:hAnsiTheme="minorHAnsi" w:cstheme="minorHAnsi"/>
          <w:b/>
          <w:sz w:val="28"/>
          <w:szCs w:val="28"/>
        </w:rPr>
        <w:tab/>
      </w:r>
      <w:r w:rsidRPr="00FA56C1">
        <w:rPr>
          <w:rFonts w:asciiTheme="minorHAnsi" w:hAnsiTheme="minorHAnsi" w:cstheme="minorHAnsi"/>
          <w:b/>
          <w:sz w:val="28"/>
          <w:szCs w:val="28"/>
        </w:rPr>
        <w:tab/>
      </w:r>
      <w:r w:rsidRPr="00FA56C1">
        <w:rPr>
          <w:rFonts w:asciiTheme="minorHAnsi" w:hAnsiTheme="minorHAnsi" w:cstheme="minorHAnsi"/>
          <w:b/>
          <w:sz w:val="28"/>
          <w:szCs w:val="28"/>
        </w:rPr>
        <w:tab/>
      </w:r>
      <w:r w:rsidRPr="00FA56C1">
        <w:rPr>
          <w:rFonts w:asciiTheme="minorHAnsi" w:hAnsiTheme="minorHAnsi" w:cstheme="minorHAnsi"/>
          <w:b/>
          <w:sz w:val="28"/>
          <w:szCs w:val="28"/>
        </w:rPr>
        <w:tab/>
      </w:r>
    </w:p>
    <w:p w14:paraId="7A921DC9" w14:textId="19F2AADD" w:rsidR="00474A3B" w:rsidRPr="00821DFE" w:rsidRDefault="00474A3B" w:rsidP="00821DFE">
      <w:pPr>
        <w:rPr>
          <w:rFonts w:asciiTheme="minorHAnsi" w:hAnsiTheme="minorHAnsi" w:cstheme="minorHAnsi"/>
          <w:b/>
          <w:bCs/>
          <w:sz w:val="36"/>
          <w:szCs w:val="36"/>
        </w:rPr>
      </w:pPr>
      <w:r w:rsidRPr="00821DFE">
        <w:rPr>
          <w:rFonts w:asciiTheme="minorHAnsi" w:hAnsiTheme="minorHAnsi" w:cstheme="minorHAnsi"/>
          <w:b/>
          <w:bCs/>
          <w:sz w:val="36"/>
          <w:szCs w:val="36"/>
        </w:rPr>
        <w:t>Tíðindaskriv</w:t>
      </w:r>
    </w:p>
    <w:p w14:paraId="1F4D6686" w14:textId="77777777" w:rsidR="00474A3B" w:rsidRDefault="00474A3B" w:rsidP="00FA56C1">
      <w:pPr>
        <w:jc w:val="left"/>
        <w:rPr>
          <w:rFonts w:asciiTheme="minorHAnsi" w:hAnsiTheme="minorHAnsi" w:cstheme="minorHAnsi"/>
          <w:b/>
          <w:bCs/>
          <w:sz w:val="28"/>
          <w:szCs w:val="28"/>
        </w:rPr>
      </w:pPr>
    </w:p>
    <w:p w14:paraId="0220925C" w14:textId="528DA706" w:rsidR="00B34E2C" w:rsidRPr="00821DFE" w:rsidRDefault="00B34E2C" w:rsidP="00821DFE">
      <w:pPr>
        <w:rPr>
          <w:rFonts w:asciiTheme="minorHAnsi" w:hAnsiTheme="minorHAnsi" w:cstheme="minorHAnsi"/>
          <w:i/>
          <w:iCs/>
          <w:sz w:val="32"/>
          <w:szCs w:val="32"/>
        </w:rPr>
      </w:pPr>
      <w:r w:rsidRPr="00821DFE">
        <w:rPr>
          <w:rFonts w:asciiTheme="minorHAnsi" w:hAnsiTheme="minorHAnsi" w:cstheme="minorHAnsi"/>
          <w:b/>
          <w:bCs/>
          <w:sz w:val="32"/>
          <w:szCs w:val="32"/>
        </w:rPr>
        <w:t>Løgmansrøðan 2025 er einki pensjónista-jalig</w:t>
      </w:r>
    </w:p>
    <w:p w14:paraId="369B9609" w14:textId="77777777" w:rsidR="00B34E2C" w:rsidRPr="00FA56C1" w:rsidRDefault="00B34E2C" w:rsidP="00FA56C1">
      <w:pPr>
        <w:jc w:val="left"/>
        <w:rPr>
          <w:rFonts w:asciiTheme="minorHAnsi" w:hAnsiTheme="minorHAnsi" w:cstheme="minorHAnsi"/>
          <w:i/>
          <w:iCs/>
          <w:sz w:val="28"/>
          <w:szCs w:val="28"/>
        </w:rPr>
      </w:pPr>
    </w:p>
    <w:p w14:paraId="09D79D1C" w14:textId="77777777" w:rsidR="00B34E2C" w:rsidRPr="00FA56C1" w:rsidRDefault="00B34E2C" w:rsidP="00FA56C1">
      <w:pPr>
        <w:jc w:val="left"/>
        <w:rPr>
          <w:rFonts w:asciiTheme="minorHAnsi" w:hAnsiTheme="minorHAnsi" w:cstheme="minorHAnsi"/>
          <w:b/>
          <w:bCs/>
          <w:sz w:val="28"/>
          <w:szCs w:val="28"/>
        </w:rPr>
      </w:pPr>
      <w:r w:rsidRPr="00FA56C1">
        <w:rPr>
          <w:rFonts w:asciiTheme="minorHAnsi" w:hAnsiTheme="minorHAnsi" w:cstheme="minorHAnsi"/>
          <w:i/>
          <w:iCs/>
          <w:sz w:val="28"/>
          <w:szCs w:val="28"/>
        </w:rPr>
        <w:t xml:space="preserve">Eru tað pensjónistarnir, ið skulu fíggja hækkaða lestrarstuðulin? </w:t>
      </w:r>
    </w:p>
    <w:p w14:paraId="2FB2EA61" w14:textId="77777777" w:rsidR="00B34E2C" w:rsidRPr="00FA56C1" w:rsidRDefault="00B34E2C" w:rsidP="00FA56C1">
      <w:pPr>
        <w:jc w:val="left"/>
        <w:rPr>
          <w:rFonts w:asciiTheme="minorHAnsi" w:hAnsiTheme="minorHAnsi" w:cstheme="minorHAnsi"/>
          <w:b/>
          <w:bCs/>
          <w:sz w:val="28"/>
          <w:szCs w:val="28"/>
        </w:rPr>
      </w:pPr>
    </w:p>
    <w:p w14:paraId="7DD64F58" w14:textId="7E388819" w:rsidR="00B34E2C" w:rsidRPr="00FA56C1" w:rsidRDefault="00B34E2C" w:rsidP="00FA56C1">
      <w:pPr>
        <w:jc w:val="left"/>
        <w:rPr>
          <w:rFonts w:asciiTheme="minorHAnsi" w:hAnsiTheme="minorHAnsi" w:cstheme="minorHAnsi"/>
          <w:sz w:val="28"/>
          <w:szCs w:val="28"/>
        </w:rPr>
      </w:pPr>
      <w:r w:rsidRPr="00FA56C1">
        <w:rPr>
          <w:rFonts w:asciiTheme="minorHAnsi" w:hAnsiTheme="minorHAnsi" w:cstheme="minorHAnsi"/>
          <w:sz w:val="28"/>
          <w:szCs w:val="28"/>
        </w:rPr>
        <w:t xml:space="preserve">Í løgmansrøðu síni á </w:t>
      </w:r>
      <w:r w:rsidR="001801B6">
        <w:rPr>
          <w:rFonts w:asciiTheme="minorHAnsi" w:hAnsiTheme="minorHAnsi" w:cstheme="minorHAnsi"/>
          <w:sz w:val="28"/>
          <w:szCs w:val="28"/>
        </w:rPr>
        <w:t>ó</w:t>
      </w:r>
      <w:r w:rsidRPr="00FA56C1">
        <w:rPr>
          <w:rFonts w:asciiTheme="minorHAnsi" w:hAnsiTheme="minorHAnsi" w:cstheme="minorHAnsi"/>
          <w:sz w:val="28"/>
          <w:szCs w:val="28"/>
        </w:rPr>
        <w:t>lavsøku í 2025, kunnaði Aksel V. Johannesen á løgtingsins røðarapalli okkum frá týdningarmestu málunum, ið samgongan hevur sett sær fyri at útinna í næstum. Verandi valskeið er annars longu úti síðst í komandi ári.</w:t>
      </w:r>
    </w:p>
    <w:p w14:paraId="21AEE772" w14:textId="77777777" w:rsidR="00B34E2C" w:rsidRPr="00FA56C1" w:rsidRDefault="00B34E2C" w:rsidP="00FA56C1">
      <w:pPr>
        <w:jc w:val="left"/>
        <w:rPr>
          <w:rFonts w:asciiTheme="minorHAnsi" w:hAnsiTheme="minorHAnsi" w:cstheme="minorHAnsi"/>
          <w:sz w:val="28"/>
          <w:szCs w:val="28"/>
        </w:rPr>
      </w:pPr>
      <w:r w:rsidRPr="00FA56C1">
        <w:rPr>
          <w:rFonts w:asciiTheme="minorHAnsi" w:hAnsiTheme="minorHAnsi" w:cstheme="minorHAnsi"/>
          <w:sz w:val="28"/>
          <w:szCs w:val="28"/>
        </w:rPr>
        <w:t>Einki konkret jaligt var at hóma í løgmansrøðuni, sum beinleiðis vendir sær til dagsins pensjónist.</w:t>
      </w:r>
    </w:p>
    <w:p w14:paraId="4DF1B949" w14:textId="77777777" w:rsidR="00B34E2C" w:rsidRPr="00FA56C1" w:rsidRDefault="00B34E2C" w:rsidP="00FA56C1">
      <w:pPr>
        <w:jc w:val="left"/>
        <w:rPr>
          <w:rFonts w:asciiTheme="minorHAnsi" w:hAnsiTheme="minorHAnsi" w:cstheme="minorHAnsi"/>
          <w:sz w:val="28"/>
          <w:szCs w:val="28"/>
        </w:rPr>
      </w:pPr>
      <w:r w:rsidRPr="00FA56C1">
        <w:rPr>
          <w:rFonts w:asciiTheme="minorHAnsi" w:hAnsiTheme="minorHAnsi" w:cstheme="minorHAnsi"/>
          <w:sz w:val="28"/>
          <w:szCs w:val="28"/>
        </w:rPr>
        <w:t xml:space="preserve">Millum málini, ið løgmaður nevndi, var lestrarstuðulin, sum skal hækka, so vit kunnu verða kappingarfør við lesandi í Danmark, har lestrarstuðulin er munandi hægri enn í Føroyum. </w:t>
      </w:r>
    </w:p>
    <w:p w14:paraId="4D5DFA30" w14:textId="77777777" w:rsidR="00B34E2C" w:rsidRPr="00FA56C1" w:rsidRDefault="00B34E2C" w:rsidP="00FA56C1">
      <w:pPr>
        <w:jc w:val="left"/>
        <w:rPr>
          <w:rFonts w:asciiTheme="minorHAnsi" w:hAnsiTheme="minorHAnsi" w:cstheme="minorHAnsi"/>
          <w:sz w:val="28"/>
          <w:szCs w:val="28"/>
        </w:rPr>
      </w:pPr>
      <w:r w:rsidRPr="00FA56C1">
        <w:rPr>
          <w:rFonts w:asciiTheme="minorHAnsi" w:hAnsiTheme="minorHAnsi" w:cstheme="minorHAnsi"/>
          <w:sz w:val="28"/>
          <w:szCs w:val="28"/>
        </w:rPr>
        <w:t>Hendan lestrarstuðulshækkan kemur longu komandi summar, segði hann.</w:t>
      </w:r>
    </w:p>
    <w:p w14:paraId="2953E705" w14:textId="77777777" w:rsidR="00B34E2C" w:rsidRPr="00FA56C1" w:rsidRDefault="00B34E2C" w:rsidP="00FA56C1">
      <w:pPr>
        <w:jc w:val="left"/>
        <w:rPr>
          <w:rFonts w:asciiTheme="minorHAnsi" w:hAnsiTheme="minorHAnsi" w:cstheme="minorHAnsi"/>
          <w:sz w:val="28"/>
          <w:szCs w:val="28"/>
        </w:rPr>
      </w:pPr>
      <w:r w:rsidRPr="00FA56C1">
        <w:rPr>
          <w:rFonts w:asciiTheme="minorHAnsi" w:hAnsiTheme="minorHAnsi" w:cstheme="minorHAnsi"/>
          <w:sz w:val="28"/>
          <w:szCs w:val="28"/>
        </w:rPr>
        <w:t>Í landskassanum er undirskot.</w:t>
      </w:r>
    </w:p>
    <w:p w14:paraId="12D26DA8" w14:textId="5122136A" w:rsidR="00B34E2C" w:rsidRPr="00FA56C1" w:rsidRDefault="00B34E2C" w:rsidP="00FA56C1">
      <w:pPr>
        <w:jc w:val="left"/>
        <w:rPr>
          <w:rFonts w:asciiTheme="minorHAnsi" w:hAnsiTheme="minorHAnsi" w:cstheme="minorHAnsi"/>
          <w:sz w:val="28"/>
          <w:szCs w:val="28"/>
        </w:rPr>
      </w:pPr>
      <w:r w:rsidRPr="00FA56C1">
        <w:rPr>
          <w:rFonts w:asciiTheme="minorHAnsi" w:hAnsiTheme="minorHAnsi" w:cstheme="minorHAnsi"/>
          <w:sz w:val="28"/>
          <w:szCs w:val="28"/>
        </w:rPr>
        <w:t xml:space="preserve">Spurningurin er tí, um tað eru vit sum pensjónistar, ið skulu fíggja hækkaða lestrarstuðulin. </w:t>
      </w:r>
    </w:p>
    <w:p w14:paraId="2DC57A68" w14:textId="77777777" w:rsidR="00B34E2C" w:rsidRPr="00FA56C1" w:rsidRDefault="00B34E2C" w:rsidP="00FA56C1">
      <w:pPr>
        <w:jc w:val="left"/>
        <w:rPr>
          <w:rFonts w:asciiTheme="minorHAnsi" w:hAnsiTheme="minorHAnsi" w:cstheme="minorHAnsi"/>
          <w:sz w:val="28"/>
          <w:szCs w:val="28"/>
        </w:rPr>
      </w:pPr>
    </w:p>
    <w:p w14:paraId="0BF5C05A" w14:textId="77777777" w:rsidR="00B34E2C" w:rsidRPr="00FA56C1" w:rsidRDefault="00B34E2C" w:rsidP="00FA56C1">
      <w:pPr>
        <w:jc w:val="left"/>
        <w:rPr>
          <w:rFonts w:asciiTheme="minorHAnsi" w:hAnsiTheme="minorHAnsi" w:cstheme="minorHAnsi"/>
          <w:sz w:val="28"/>
          <w:szCs w:val="28"/>
        </w:rPr>
      </w:pPr>
      <w:r w:rsidRPr="00FA56C1">
        <w:rPr>
          <w:rFonts w:asciiTheme="minorHAnsi" w:hAnsiTheme="minorHAnsi" w:cstheme="minorHAnsi"/>
          <w:b/>
          <w:bCs/>
          <w:sz w:val="28"/>
          <w:szCs w:val="28"/>
        </w:rPr>
        <w:t>Pensjónirnar standa í stað</w:t>
      </w:r>
    </w:p>
    <w:p w14:paraId="6DE0E4A1" w14:textId="77777777" w:rsidR="00B34E2C" w:rsidRPr="00FA56C1" w:rsidRDefault="00B34E2C" w:rsidP="00FA56C1">
      <w:pPr>
        <w:jc w:val="left"/>
        <w:rPr>
          <w:rFonts w:asciiTheme="minorHAnsi" w:hAnsiTheme="minorHAnsi" w:cstheme="minorHAnsi"/>
          <w:sz w:val="28"/>
          <w:szCs w:val="28"/>
        </w:rPr>
      </w:pPr>
      <w:r w:rsidRPr="00FA56C1">
        <w:rPr>
          <w:rFonts w:asciiTheme="minorHAnsi" w:hAnsiTheme="minorHAnsi" w:cstheme="minorHAnsi"/>
          <w:sz w:val="28"/>
          <w:szCs w:val="28"/>
        </w:rPr>
        <w:t>Í løgmansrøðuni stendur ikki eitt orð um, at samgongan hevur ætlanir um, at pensjónistar í Føroyum næsta summar fara at fáa hægri pensjón, eftir sum tey í Danmark hava nógv hægri pensjónir enn vit, umframt fleiri aðrar fíggjarligar ágóðar.</w:t>
      </w:r>
    </w:p>
    <w:p w14:paraId="67AFED92" w14:textId="56722585" w:rsidR="00B34E2C" w:rsidRPr="00FA56C1" w:rsidRDefault="00B34E2C" w:rsidP="00FA56C1">
      <w:pPr>
        <w:jc w:val="left"/>
        <w:rPr>
          <w:rFonts w:asciiTheme="minorHAnsi" w:hAnsiTheme="minorHAnsi" w:cstheme="minorHAnsi"/>
          <w:sz w:val="28"/>
          <w:szCs w:val="28"/>
        </w:rPr>
      </w:pPr>
      <w:r w:rsidRPr="00FA56C1">
        <w:rPr>
          <w:rFonts w:asciiTheme="minorHAnsi" w:hAnsiTheme="minorHAnsi" w:cstheme="minorHAnsi"/>
          <w:sz w:val="28"/>
          <w:szCs w:val="28"/>
        </w:rPr>
        <w:t xml:space="preserve">Sannleikin er, at vit hava pensjónistar, sum ikki fáa fíggjarligu endarnar at røkka, bæði tí húsaleigan er dýr, og einki mark er fyri, hvussu nógv vanligar húsarhaldsvørur dýrka hvønn einasta mánað. At minka ella strika meirvirðisgjaldið á ávísum vørum, hjálpir ikki </w:t>
      </w:r>
      <w:r w:rsidR="0058478D">
        <w:rPr>
          <w:rFonts w:asciiTheme="minorHAnsi" w:hAnsiTheme="minorHAnsi" w:cstheme="minorHAnsi"/>
          <w:sz w:val="28"/>
          <w:szCs w:val="28"/>
        </w:rPr>
        <w:t>tað stóra</w:t>
      </w:r>
      <w:r w:rsidRPr="00FA56C1">
        <w:rPr>
          <w:rFonts w:asciiTheme="minorHAnsi" w:hAnsiTheme="minorHAnsi" w:cstheme="minorHAnsi"/>
          <w:sz w:val="28"/>
          <w:szCs w:val="28"/>
        </w:rPr>
        <w:t xml:space="preserve">. </w:t>
      </w:r>
    </w:p>
    <w:p w14:paraId="6339E842" w14:textId="77777777" w:rsidR="00B34E2C" w:rsidRPr="00FA56C1" w:rsidRDefault="00B34E2C" w:rsidP="00FA56C1">
      <w:pPr>
        <w:jc w:val="left"/>
        <w:rPr>
          <w:rFonts w:asciiTheme="minorHAnsi" w:hAnsiTheme="minorHAnsi" w:cstheme="minorHAnsi"/>
          <w:sz w:val="28"/>
          <w:szCs w:val="28"/>
        </w:rPr>
      </w:pPr>
      <w:r w:rsidRPr="00FA56C1">
        <w:rPr>
          <w:rFonts w:asciiTheme="minorHAnsi" w:hAnsiTheme="minorHAnsi" w:cstheme="minorHAnsi"/>
          <w:sz w:val="28"/>
          <w:szCs w:val="28"/>
        </w:rPr>
        <w:t xml:space="preserve">Og pensjónirnar, tja, tær standa í stað. </w:t>
      </w:r>
    </w:p>
    <w:p w14:paraId="3F900D3C" w14:textId="77777777" w:rsidR="00B34E2C" w:rsidRPr="00FA56C1" w:rsidRDefault="00B34E2C" w:rsidP="00FA56C1">
      <w:pPr>
        <w:jc w:val="left"/>
        <w:rPr>
          <w:rFonts w:asciiTheme="minorHAnsi" w:hAnsiTheme="minorHAnsi" w:cstheme="minorHAnsi"/>
          <w:sz w:val="28"/>
          <w:szCs w:val="28"/>
        </w:rPr>
      </w:pPr>
    </w:p>
    <w:p w14:paraId="145887CC" w14:textId="77777777" w:rsidR="00B34E2C" w:rsidRPr="00FA56C1" w:rsidRDefault="00B34E2C" w:rsidP="00FA56C1">
      <w:pPr>
        <w:jc w:val="left"/>
        <w:rPr>
          <w:rFonts w:asciiTheme="minorHAnsi" w:hAnsiTheme="minorHAnsi" w:cstheme="minorHAnsi"/>
          <w:sz w:val="28"/>
          <w:szCs w:val="28"/>
        </w:rPr>
      </w:pPr>
      <w:r w:rsidRPr="00FA56C1">
        <w:rPr>
          <w:rFonts w:asciiTheme="minorHAnsi" w:hAnsiTheme="minorHAnsi" w:cstheme="minorHAnsi"/>
          <w:b/>
          <w:bCs/>
          <w:sz w:val="28"/>
          <w:szCs w:val="28"/>
        </w:rPr>
        <w:t>Tignarstig undir null</w:t>
      </w:r>
    </w:p>
    <w:p w14:paraId="235E5E26" w14:textId="77777777" w:rsidR="00B34E2C" w:rsidRPr="00FA56C1" w:rsidRDefault="00B34E2C" w:rsidP="00FA56C1">
      <w:pPr>
        <w:jc w:val="left"/>
        <w:rPr>
          <w:rFonts w:asciiTheme="minorHAnsi" w:hAnsiTheme="minorHAnsi" w:cstheme="minorHAnsi"/>
          <w:sz w:val="28"/>
          <w:szCs w:val="28"/>
        </w:rPr>
      </w:pPr>
      <w:r w:rsidRPr="00FA56C1">
        <w:rPr>
          <w:rFonts w:asciiTheme="minorHAnsi" w:hAnsiTheme="minorHAnsi" w:cstheme="minorHAnsi"/>
          <w:sz w:val="28"/>
          <w:szCs w:val="28"/>
        </w:rPr>
        <w:t xml:space="preserve">Sum pensjónistur í Føroyum kennir man seg ofta á einum sera lítlum tignarstigi – undir null – eftirsum vit eldru eru so frek at ditta okkum at liva fýra ella fimm ár longri enn tey, ið undan okkum eru farin. </w:t>
      </w:r>
    </w:p>
    <w:p w14:paraId="764EA4C1" w14:textId="77777777" w:rsidR="00B34E2C" w:rsidRPr="00FA56C1" w:rsidRDefault="00B34E2C" w:rsidP="00FA56C1">
      <w:pPr>
        <w:jc w:val="left"/>
        <w:rPr>
          <w:rFonts w:asciiTheme="minorHAnsi" w:hAnsiTheme="minorHAnsi" w:cstheme="minorHAnsi"/>
          <w:sz w:val="28"/>
          <w:szCs w:val="28"/>
        </w:rPr>
      </w:pPr>
      <w:r w:rsidRPr="00FA56C1">
        <w:rPr>
          <w:rFonts w:asciiTheme="minorHAnsi" w:hAnsiTheme="minorHAnsi" w:cstheme="minorHAnsi"/>
          <w:sz w:val="28"/>
          <w:szCs w:val="28"/>
        </w:rPr>
        <w:t xml:space="preserve">Vit eldru kosta nevniliga ov nógv, og yngra ættarliðið megnar ikki at sleipa uppá okkum, eru boðini frá Búskaparráðnum, sum virkar sum ráðgevandi stovnur hjá landsstýrinum. </w:t>
      </w:r>
    </w:p>
    <w:p w14:paraId="42136EDC" w14:textId="77777777" w:rsidR="00B34E2C" w:rsidRPr="00FA56C1" w:rsidRDefault="00B34E2C" w:rsidP="00FA56C1">
      <w:pPr>
        <w:jc w:val="left"/>
        <w:rPr>
          <w:rFonts w:asciiTheme="minorHAnsi" w:hAnsiTheme="minorHAnsi" w:cstheme="minorHAnsi"/>
          <w:sz w:val="28"/>
          <w:szCs w:val="28"/>
        </w:rPr>
      </w:pPr>
      <w:r w:rsidRPr="00FA56C1">
        <w:rPr>
          <w:rFonts w:asciiTheme="minorHAnsi" w:hAnsiTheme="minorHAnsi" w:cstheme="minorHAnsi"/>
          <w:sz w:val="28"/>
          <w:szCs w:val="28"/>
        </w:rPr>
        <w:lastRenderedPageBreak/>
        <w:t xml:space="preserve">Í staðin kunnu útsettu pensjónirnar fíggja hækkaða lestrarstuðulin. Og ikki bara fíggja lestrarstuðulin, men eisini ein komandi undirsjóvartunnil um Suðuroyarfjørð. </w:t>
      </w:r>
    </w:p>
    <w:p w14:paraId="7E90B360" w14:textId="3241C61D" w:rsidR="00B34E2C" w:rsidRPr="00FA56C1" w:rsidRDefault="00B34E2C" w:rsidP="00FA56C1">
      <w:pPr>
        <w:jc w:val="left"/>
        <w:rPr>
          <w:rFonts w:asciiTheme="minorHAnsi" w:hAnsiTheme="minorHAnsi" w:cstheme="minorHAnsi"/>
          <w:sz w:val="28"/>
          <w:szCs w:val="28"/>
        </w:rPr>
      </w:pPr>
      <w:r w:rsidRPr="00FA56C1">
        <w:rPr>
          <w:rFonts w:asciiTheme="minorHAnsi" w:hAnsiTheme="minorHAnsi" w:cstheme="minorHAnsi"/>
          <w:sz w:val="28"/>
          <w:szCs w:val="28"/>
        </w:rPr>
        <w:t xml:space="preserve">Tí, sum landsstýriskvinnan í fíggjarmálum, Ruth Vang, so seint sum dagin eftir </w:t>
      </w:r>
      <w:r w:rsidR="00C10EA4">
        <w:rPr>
          <w:rFonts w:asciiTheme="minorHAnsi" w:hAnsiTheme="minorHAnsi" w:cstheme="minorHAnsi"/>
          <w:sz w:val="28"/>
          <w:szCs w:val="28"/>
        </w:rPr>
        <w:t>ó</w:t>
      </w:r>
      <w:r w:rsidRPr="00FA56C1">
        <w:rPr>
          <w:rFonts w:asciiTheme="minorHAnsi" w:hAnsiTheme="minorHAnsi" w:cstheme="minorHAnsi"/>
          <w:sz w:val="28"/>
          <w:szCs w:val="28"/>
        </w:rPr>
        <w:t>lavsøku í Kringvarpinum nevndi, so kemur eingin Suðuroyartunnil, fyrr enn 70 ára-pensjónsaldurin er samtyktur í løgtinginum.</w:t>
      </w:r>
    </w:p>
    <w:p w14:paraId="103E78B1" w14:textId="77777777" w:rsidR="00B34E2C" w:rsidRPr="00FA56C1" w:rsidRDefault="00B34E2C" w:rsidP="00FA56C1">
      <w:pPr>
        <w:jc w:val="left"/>
        <w:rPr>
          <w:rFonts w:asciiTheme="minorHAnsi" w:hAnsiTheme="minorHAnsi" w:cstheme="minorHAnsi"/>
          <w:sz w:val="28"/>
          <w:szCs w:val="28"/>
        </w:rPr>
      </w:pPr>
      <w:r w:rsidRPr="00FA56C1">
        <w:rPr>
          <w:rFonts w:asciiTheme="minorHAnsi" w:hAnsiTheme="minorHAnsi" w:cstheme="minorHAnsi"/>
          <w:sz w:val="28"/>
          <w:szCs w:val="28"/>
        </w:rPr>
        <w:t>Summa summarum: Lestrarstuðulin hækkar næsta summar.</w:t>
      </w:r>
    </w:p>
    <w:p w14:paraId="47A8D9DE" w14:textId="77777777" w:rsidR="00B34E2C" w:rsidRPr="00FA56C1" w:rsidRDefault="00B34E2C" w:rsidP="00FA56C1">
      <w:pPr>
        <w:jc w:val="left"/>
        <w:rPr>
          <w:rFonts w:asciiTheme="minorHAnsi" w:hAnsiTheme="minorHAnsi" w:cstheme="minorHAnsi"/>
          <w:sz w:val="28"/>
          <w:szCs w:val="28"/>
        </w:rPr>
      </w:pPr>
      <w:r w:rsidRPr="00FA56C1">
        <w:rPr>
          <w:rFonts w:asciiTheme="minorHAnsi" w:hAnsiTheme="minorHAnsi" w:cstheme="minorHAnsi"/>
          <w:sz w:val="28"/>
          <w:szCs w:val="28"/>
        </w:rPr>
        <w:t>Pensjónistar fáa ikki inn í eyga, men standa í stað.</w:t>
      </w:r>
    </w:p>
    <w:p w14:paraId="119EDD17" w14:textId="77777777" w:rsidR="00030751" w:rsidRDefault="00030751" w:rsidP="00030751">
      <w:pPr>
        <w:jc w:val="left"/>
        <w:rPr>
          <w:rFonts w:asciiTheme="minorHAnsi" w:hAnsiTheme="minorHAnsi" w:cstheme="minorHAnsi"/>
          <w:sz w:val="28"/>
          <w:szCs w:val="28"/>
        </w:rPr>
      </w:pPr>
    </w:p>
    <w:p w14:paraId="7F5BC379" w14:textId="3ED19C93" w:rsidR="00030751" w:rsidRDefault="00030751" w:rsidP="00030751">
      <w:pPr>
        <w:jc w:val="left"/>
        <w:rPr>
          <w:rFonts w:asciiTheme="minorHAnsi" w:hAnsiTheme="minorHAnsi" w:cstheme="minorHAnsi"/>
          <w:sz w:val="28"/>
          <w:szCs w:val="28"/>
        </w:rPr>
      </w:pPr>
      <w:r>
        <w:rPr>
          <w:rFonts w:asciiTheme="minorHAnsi" w:hAnsiTheme="minorHAnsi" w:cstheme="minorHAnsi"/>
          <w:sz w:val="28"/>
          <w:szCs w:val="28"/>
        </w:rPr>
        <w:t xml:space="preserve">Argir </w:t>
      </w:r>
      <w:r w:rsidRPr="009D1106">
        <w:rPr>
          <w:rFonts w:asciiTheme="minorHAnsi" w:hAnsiTheme="minorHAnsi" w:cstheme="minorHAnsi"/>
          <w:sz w:val="28"/>
          <w:szCs w:val="28"/>
        </w:rPr>
        <w:t>31. juli 2025</w:t>
      </w:r>
    </w:p>
    <w:p w14:paraId="5DB43384" w14:textId="77777777" w:rsidR="00030751" w:rsidRDefault="00030751" w:rsidP="00FA56C1">
      <w:pPr>
        <w:jc w:val="left"/>
        <w:rPr>
          <w:rFonts w:asciiTheme="minorHAnsi" w:hAnsiTheme="minorHAnsi" w:cstheme="minorHAnsi"/>
          <w:sz w:val="28"/>
          <w:szCs w:val="28"/>
        </w:rPr>
      </w:pPr>
    </w:p>
    <w:p w14:paraId="286ED950" w14:textId="60770CD1" w:rsidR="00B34E2C" w:rsidRPr="00FA56C1" w:rsidRDefault="00B34E2C" w:rsidP="00FA56C1">
      <w:pPr>
        <w:jc w:val="left"/>
        <w:rPr>
          <w:rFonts w:asciiTheme="minorHAnsi" w:hAnsiTheme="minorHAnsi" w:cstheme="minorHAnsi"/>
          <w:b/>
          <w:bCs/>
          <w:sz w:val="28"/>
          <w:szCs w:val="28"/>
        </w:rPr>
      </w:pPr>
      <w:r w:rsidRPr="00FA56C1">
        <w:rPr>
          <w:rFonts w:asciiTheme="minorHAnsi" w:hAnsiTheme="minorHAnsi" w:cstheme="minorHAnsi"/>
          <w:b/>
          <w:bCs/>
          <w:sz w:val="28"/>
          <w:szCs w:val="28"/>
        </w:rPr>
        <w:t>Beate L. Samuelsen, forkv</w:t>
      </w:r>
      <w:r w:rsidR="00666BDC">
        <w:rPr>
          <w:rFonts w:asciiTheme="minorHAnsi" w:hAnsiTheme="minorHAnsi" w:cstheme="minorHAnsi"/>
          <w:b/>
          <w:bCs/>
          <w:sz w:val="28"/>
          <w:szCs w:val="28"/>
        </w:rPr>
        <w:t>inna</w:t>
      </w:r>
    </w:p>
    <w:p w14:paraId="3F93A263" w14:textId="77777777" w:rsidR="00B34E2C" w:rsidRPr="00FA56C1" w:rsidRDefault="00B34E2C" w:rsidP="00FA56C1">
      <w:pPr>
        <w:jc w:val="left"/>
        <w:rPr>
          <w:rFonts w:asciiTheme="minorHAnsi" w:hAnsiTheme="minorHAnsi" w:cstheme="minorHAnsi"/>
          <w:sz w:val="28"/>
          <w:szCs w:val="28"/>
        </w:rPr>
      </w:pPr>
      <w:r w:rsidRPr="00FA56C1">
        <w:rPr>
          <w:rFonts w:asciiTheme="minorHAnsi" w:hAnsiTheme="minorHAnsi" w:cstheme="minorHAnsi"/>
          <w:b/>
          <w:bCs/>
          <w:sz w:val="28"/>
          <w:szCs w:val="28"/>
        </w:rPr>
        <w:t>Landsfelag Pensjónista</w:t>
      </w:r>
    </w:p>
    <w:p w14:paraId="7DCD8AE7" w14:textId="77777777" w:rsidR="005611F6" w:rsidRDefault="005611F6" w:rsidP="002C12AA">
      <w:pPr>
        <w:jc w:val="both"/>
        <w:rPr>
          <w:rFonts w:ascii="Times New Roman" w:hAnsi="Times New Roman" w:cs="Times New Roman"/>
          <w:b/>
          <w:sz w:val="28"/>
          <w:szCs w:val="28"/>
        </w:rPr>
      </w:pPr>
    </w:p>
    <w:sectPr w:rsidR="005611F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31B73" w14:textId="77777777" w:rsidR="008B3D96" w:rsidRDefault="008B3D96" w:rsidP="00915C68">
      <w:r>
        <w:separator/>
      </w:r>
    </w:p>
  </w:endnote>
  <w:endnote w:type="continuationSeparator" w:id="0">
    <w:p w14:paraId="1DFD618F" w14:textId="77777777" w:rsidR="008B3D96" w:rsidRDefault="008B3D96" w:rsidP="00915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270D3" w14:textId="77777777" w:rsidR="004535F1" w:rsidRDefault="004535F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270D4" w14:textId="0D5EE8FC" w:rsidR="00915C68" w:rsidRDefault="004F5F5F" w:rsidP="004F5F5F">
    <w:pPr>
      <w:pStyle w:val="Sidefod"/>
      <w:jc w:val="both"/>
    </w:pPr>
    <w:r>
      <w:tab/>
    </w:r>
    <w:r w:rsidR="005D6DFE" w:rsidRPr="00915C68">
      <w:rPr>
        <w:color w:val="auto"/>
        <w:sz w:val="24"/>
        <w:szCs w:val="24"/>
      </w:rPr>
      <w:t>Løkjatún 1</w:t>
    </w:r>
    <w:r w:rsidR="005D6DFE">
      <w:rPr>
        <w:color w:val="auto"/>
        <w:sz w:val="24"/>
        <w:szCs w:val="24"/>
      </w:rPr>
      <w:t>,  FO 160 Argir</w:t>
    </w:r>
    <w:r w:rsidR="005D6DFE" w:rsidRPr="00915C68">
      <w:rPr>
        <w:color w:val="auto"/>
        <w:sz w:val="24"/>
        <w:szCs w:val="24"/>
      </w:rPr>
      <w:t xml:space="preserve">   </w:t>
    </w:r>
    <w:r w:rsidR="005D6DFE">
      <w:rPr>
        <w:color w:val="auto"/>
        <w:sz w:val="24"/>
        <w:szCs w:val="24"/>
      </w:rPr>
      <w:t xml:space="preserve">  </w:t>
    </w:r>
    <w:hyperlink r:id="rId1" w:history="1">
      <w:r w:rsidR="001D5F92" w:rsidRPr="00DA2803">
        <w:rPr>
          <w:rStyle w:val="Hyperlink"/>
          <w:sz w:val="24"/>
          <w:szCs w:val="24"/>
        </w:rPr>
        <w:t>lp@eldri.fo</w:t>
      </w:r>
    </w:hyperlink>
    <w:r w:rsidR="005D6DFE">
      <w:rPr>
        <w:color w:val="auto"/>
        <w:sz w:val="24"/>
        <w:szCs w:val="24"/>
      </w:rPr>
      <w:t xml:space="preserve">   </w:t>
    </w:r>
    <w:r w:rsidR="005D6DFE" w:rsidRPr="00915C68">
      <w:rPr>
        <w:color w:val="auto"/>
        <w:sz w:val="24"/>
        <w:szCs w:val="24"/>
      </w:rPr>
      <w:t xml:space="preserve"> tlf. </w:t>
    </w:r>
    <w:r w:rsidR="005D6DFE">
      <w:rPr>
        <w:color w:val="auto"/>
        <w:sz w:val="24"/>
        <w:szCs w:val="24"/>
      </w:rPr>
      <w:t xml:space="preserve">+298 </w:t>
    </w:r>
    <w:r w:rsidR="005D6DFE" w:rsidRPr="00915C68">
      <w:rPr>
        <w:color w:val="auto"/>
        <w:sz w:val="24"/>
        <w:szCs w:val="24"/>
      </w:rPr>
      <w:t>219394</w:t>
    </w:r>
    <w:sdt>
      <w:sdtPr>
        <w:id w:val="-27728632"/>
        <w:docPartObj>
          <w:docPartGallery w:val="Page Numbers (Bottom of Page)"/>
          <w:docPartUnique/>
        </w:docPartObj>
      </w:sdtPr>
      <w:sdtEndPr/>
      <w:sdtContent>
        <w:r w:rsidR="005D6DFE">
          <w:t xml:space="preserve">    </w:t>
        </w:r>
        <w:hyperlink r:id="rId2" w:history="1">
          <w:r w:rsidR="005D6DFE" w:rsidRPr="006B0622">
            <w:rPr>
              <w:rStyle w:val="Hyperlink"/>
            </w:rPr>
            <w:t>www.eldri.fo</w:t>
          </w:r>
        </w:hyperlink>
        <w:r w:rsidR="005D6DFE">
          <w:t xml:space="preserve"> </w:t>
        </w:r>
        <w:r>
          <w:rPr>
            <w:color w:val="auto"/>
            <w:sz w:val="24"/>
            <w:szCs w:val="24"/>
          </w:rPr>
          <w:tab/>
        </w:r>
        <w:r w:rsidR="00915C68">
          <w:fldChar w:fldCharType="begin"/>
        </w:r>
        <w:r w:rsidR="00915C68">
          <w:instrText>PAGE   \* MERGEFORMAT</w:instrText>
        </w:r>
        <w:r w:rsidR="00915C68">
          <w:fldChar w:fldCharType="separate"/>
        </w:r>
        <w:r w:rsidR="008318F7" w:rsidRPr="008318F7">
          <w:rPr>
            <w:noProof/>
            <w:lang w:val="en-US"/>
          </w:rPr>
          <w:t>1</w:t>
        </w:r>
        <w:r w:rsidR="00915C68">
          <w:fldChar w:fldCharType="end"/>
        </w:r>
      </w:sdtContent>
    </w:sdt>
  </w:p>
  <w:p w14:paraId="3CF270D5" w14:textId="77777777" w:rsidR="00915C68" w:rsidRDefault="00915C68">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270D7" w14:textId="77777777" w:rsidR="004535F1" w:rsidRDefault="004535F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2682A" w14:textId="77777777" w:rsidR="008B3D96" w:rsidRDefault="008B3D96" w:rsidP="00915C68">
      <w:r>
        <w:separator/>
      </w:r>
    </w:p>
  </w:footnote>
  <w:footnote w:type="continuationSeparator" w:id="0">
    <w:p w14:paraId="2D641CE1" w14:textId="77777777" w:rsidR="008B3D96" w:rsidRDefault="008B3D96" w:rsidP="00915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270D1" w14:textId="77777777" w:rsidR="004535F1" w:rsidRDefault="004535F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270D2" w14:textId="77777777" w:rsidR="00915C68" w:rsidRPr="004535F1" w:rsidRDefault="00915C68" w:rsidP="00915C68">
    <w:pPr>
      <w:pStyle w:val="Sidehoved"/>
      <w:rPr>
        <w:b/>
        <w:color w:val="auto"/>
        <w:sz w:val="36"/>
        <w:szCs w:val="36"/>
      </w:rPr>
    </w:pPr>
    <w:r w:rsidRPr="004535F1">
      <w:rPr>
        <w:b/>
        <w:color w:val="auto"/>
        <w:sz w:val="36"/>
        <w:szCs w:val="36"/>
        <w:lang w:val="da-DK"/>
      </w:rPr>
      <w:t xml:space="preserve">Landsfelag Pensjónista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270D6" w14:textId="77777777" w:rsidR="004535F1" w:rsidRDefault="004535F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9064F"/>
    <w:multiLevelType w:val="hybridMultilevel"/>
    <w:tmpl w:val="2AE01CC0"/>
    <w:lvl w:ilvl="0" w:tplc="0438000F">
      <w:start w:val="1"/>
      <w:numFmt w:val="decimal"/>
      <w:lvlText w:val="%1."/>
      <w:lvlJc w:val="left"/>
      <w:pPr>
        <w:ind w:left="720" w:hanging="360"/>
      </w:pPr>
      <w:rPr>
        <w:rFonts w:hint="default"/>
      </w:r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1" w15:restartNumberingAfterBreak="0">
    <w:nsid w:val="06BF7700"/>
    <w:multiLevelType w:val="hybridMultilevel"/>
    <w:tmpl w:val="75641DE4"/>
    <w:lvl w:ilvl="0" w:tplc="3896351C">
      <w:start w:val="1"/>
      <w:numFmt w:val="decimal"/>
      <w:lvlText w:val="%1."/>
      <w:lvlJc w:val="left"/>
      <w:pPr>
        <w:ind w:left="1068" w:hanging="360"/>
      </w:pPr>
      <w:rPr>
        <w:rFonts w:hint="default"/>
        <w:b/>
      </w:rPr>
    </w:lvl>
    <w:lvl w:ilvl="1" w:tplc="04060019" w:tentative="1">
      <w:start w:val="1"/>
      <w:numFmt w:val="lowerLetter"/>
      <w:lvlText w:val="%2."/>
      <w:lvlJc w:val="left"/>
      <w:pPr>
        <w:ind w:left="1788" w:hanging="360"/>
      </w:pPr>
    </w:lvl>
    <w:lvl w:ilvl="2" w:tplc="0406001B" w:tentative="1">
      <w:start w:val="1"/>
      <w:numFmt w:val="lowerRoman"/>
      <w:lvlText w:val="%3."/>
      <w:lvlJc w:val="right"/>
      <w:pPr>
        <w:ind w:left="2508" w:hanging="180"/>
      </w:pPr>
    </w:lvl>
    <w:lvl w:ilvl="3" w:tplc="0406000F" w:tentative="1">
      <w:start w:val="1"/>
      <w:numFmt w:val="decimal"/>
      <w:lvlText w:val="%4."/>
      <w:lvlJc w:val="left"/>
      <w:pPr>
        <w:ind w:left="3228" w:hanging="360"/>
      </w:pPr>
    </w:lvl>
    <w:lvl w:ilvl="4" w:tplc="04060019" w:tentative="1">
      <w:start w:val="1"/>
      <w:numFmt w:val="lowerLetter"/>
      <w:lvlText w:val="%5."/>
      <w:lvlJc w:val="left"/>
      <w:pPr>
        <w:ind w:left="3948" w:hanging="360"/>
      </w:pPr>
    </w:lvl>
    <w:lvl w:ilvl="5" w:tplc="0406001B" w:tentative="1">
      <w:start w:val="1"/>
      <w:numFmt w:val="lowerRoman"/>
      <w:lvlText w:val="%6."/>
      <w:lvlJc w:val="right"/>
      <w:pPr>
        <w:ind w:left="4668" w:hanging="180"/>
      </w:pPr>
    </w:lvl>
    <w:lvl w:ilvl="6" w:tplc="0406000F" w:tentative="1">
      <w:start w:val="1"/>
      <w:numFmt w:val="decimal"/>
      <w:lvlText w:val="%7."/>
      <w:lvlJc w:val="left"/>
      <w:pPr>
        <w:ind w:left="5388" w:hanging="360"/>
      </w:pPr>
    </w:lvl>
    <w:lvl w:ilvl="7" w:tplc="04060019" w:tentative="1">
      <w:start w:val="1"/>
      <w:numFmt w:val="lowerLetter"/>
      <w:lvlText w:val="%8."/>
      <w:lvlJc w:val="left"/>
      <w:pPr>
        <w:ind w:left="6108" w:hanging="360"/>
      </w:pPr>
    </w:lvl>
    <w:lvl w:ilvl="8" w:tplc="0406001B" w:tentative="1">
      <w:start w:val="1"/>
      <w:numFmt w:val="lowerRoman"/>
      <w:lvlText w:val="%9."/>
      <w:lvlJc w:val="right"/>
      <w:pPr>
        <w:ind w:left="6828" w:hanging="180"/>
      </w:pPr>
    </w:lvl>
  </w:abstractNum>
  <w:abstractNum w:abstractNumId="2" w15:restartNumberingAfterBreak="0">
    <w:nsid w:val="09327042"/>
    <w:multiLevelType w:val="hybridMultilevel"/>
    <w:tmpl w:val="A0567F5C"/>
    <w:lvl w:ilvl="0" w:tplc="E6AC107C">
      <w:start w:val="3"/>
      <w:numFmt w:val="bullet"/>
      <w:lvlText w:val="-"/>
      <w:lvlJc w:val="left"/>
      <w:pPr>
        <w:ind w:left="1800" w:hanging="360"/>
      </w:pPr>
      <w:rPr>
        <w:rFonts w:ascii="Calibri" w:eastAsiaTheme="minorHAnsi" w:hAnsi="Calibri" w:cs="Calibri" w:hint="default"/>
      </w:rPr>
    </w:lvl>
    <w:lvl w:ilvl="1" w:tplc="04380003" w:tentative="1">
      <w:start w:val="1"/>
      <w:numFmt w:val="bullet"/>
      <w:lvlText w:val="o"/>
      <w:lvlJc w:val="left"/>
      <w:pPr>
        <w:ind w:left="2520" w:hanging="360"/>
      </w:pPr>
      <w:rPr>
        <w:rFonts w:ascii="Courier New" w:hAnsi="Courier New" w:cs="Courier New" w:hint="default"/>
      </w:rPr>
    </w:lvl>
    <w:lvl w:ilvl="2" w:tplc="04380005" w:tentative="1">
      <w:start w:val="1"/>
      <w:numFmt w:val="bullet"/>
      <w:lvlText w:val=""/>
      <w:lvlJc w:val="left"/>
      <w:pPr>
        <w:ind w:left="3240" w:hanging="360"/>
      </w:pPr>
      <w:rPr>
        <w:rFonts w:ascii="Wingdings" w:hAnsi="Wingdings" w:hint="default"/>
      </w:rPr>
    </w:lvl>
    <w:lvl w:ilvl="3" w:tplc="04380001" w:tentative="1">
      <w:start w:val="1"/>
      <w:numFmt w:val="bullet"/>
      <w:lvlText w:val=""/>
      <w:lvlJc w:val="left"/>
      <w:pPr>
        <w:ind w:left="3960" w:hanging="360"/>
      </w:pPr>
      <w:rPr>
        <w:rFonts w:ascii="Symbol" w:hAnsi="Symbol" w:hint="default"/>
      </w:rPr>
    </w:lvl>
    <w:lvl w:ilvl="4" w:tplc="04380003" w:tentative="1">
      <w:start w:val="1"/>
      <w:numFmt w:val="bullet"/>
      <w:lvlText w:val="o"/>
      <w:lvlJc w:val="left"/>
      <w:pPr>
        <w:ind w:left="4680" w:hanging="360"/>
      </w:pPr>
      <w:rPr>
        <w:rFonts w:ascii="Courier New" w:hAnsi="Courier New" w:cs="Courier New" w:hint="default"/>
      </w:rPr>
    </w:lvl>
    <w:lvl w:ilvl="5" w:tplc="04380005" w:tentative="1">
      <w:start w:val="1"/>
      <w:numFmt w:val="bullet"/>
      <w:lvlText w:val=""/>
      <w:lvlJc w:val="left"/>
      <w:pPr>
        <w:ind w:left="5400" w:hanging="360"/>
      </w:pPr>
      <w:rPr>
        <w:rFonts w:ascii="Wingdings" w:hAnsi="Wingdings" w:hint="default"/>
      </w:rPr>
    </w:lvl>
    <w:lvl w:ilvl="6" w:tplc="04380001" w:tentative="1">
      <w:start w:val="1"/>
      <w:numFmt w:val="bullet"/>
      <w:lvlText w:val=""/>
      <w:lvlJc w:val="left"/>
      <w:pPr>
        <w:ind w:left="6120" w:hanging="360"/>
      </w:pPr>
      <w:rPr>
        <w:rFonts w:ascii="Symbol" w:hAnsi="Symbol" w:hint="default"/>
      </w:rPr>
    </w:lvl>
    <w:lvl w:ilvl="7" w:tplc="04380003" w:tentative="1">
      <w:start w:val="1"/>
      <w:numFmt w:val="bullet"/>
      <w:lvlText w:val="o"/>
      <w:lvlJc w:val="left"/>
      <w:pPr>
        <w:ind w:left="6840" w:hanging="360"/>
      </w:pPr>
      <w:rPr>
        <w:rFonts w:ascii="Courier New" w:hAnsi="Courier New" w:cs="Courier New" w:hint="default"/>
      </w:rPr>
    </w:lvl>
    <w:lvl w:ilvl="8" w:tplc="04380005" w:tentative="1">
      <w:start w:val="1"/>
      <w:numFmt w:val="bullet"/>
      <w:lvlText w:val=""/>
      <w:lvlJc w:val="left"/>
      <w:pPr>
        <w:ind w:left="7560" w:hanging="360"/>
      </w:pPr>
      <w:rPr>
        <w:rFonts w:ascii="Wingdings" w:hAnsi="Wingdings" w:hint="default"/>
      </w:rPr>
    </w:lvl>
  </w:abstractNum>
  <w:abstractNum w:abstractNumId="3" w15:restartNumberingAfterBreak="0">
    <w:nsid w:val="09676778"/>
    <w:multiLevelType w:val="hybridMultilevel"/>
    <w:tmpl w:val="78F6E134"/>
    <w:lvl w:ilvl="0" w:tplc="04380019">
      <w:start w:val="1"/>
      <w:numFmt w:val="lowerLetter"/>
      <w:lvlText w:val="%1."/>
      <w:lvlJc w:val="left"/>
      <w:pPr>
        <w:ind w:left="1440" w:hanging="360"/>
      </w:pPr>
    </w:lvl>
    <w:lvl w:ilvl="1" w:tplc="04380019" w:tentative="1">
      <w:start w:val="1"/>
      <w:numFmt w:val="lowerLetter"/>
      <w:lvlText w:val="%2."/>
      <w:lvlJc w:val="left"/>
      <w:pPr>
        <w:ind w:left="2160" w:hanging="360"/>
      </w:pPr>
    </w:lvl>
    <w:lvl w:ilvl="2" w:tplc="0438001B" w:tentative="1">
      <w:start w:val="1"/>
      <w:numFmt w:val="lowerRoman"/>
      <w:lvlText w:val="%3."/>
      <w:lvlJc w:val="right"/>
      <w:pPr>
        <w:ind w:left="2880" w:hanging="180"/>
      </w:pPr>
    </w:lvl>
    <w:lvl w:ilvl="3" w:tplc="0438000F" w:tentative="1">
      <w:start w:val="1"/>
      <w:numFmt w:val="decimal"/>
      <w:lvlText w:val="%4."/>
      <w:lvlJc w:val="left"/>
      <w:pPr>
        <w:ind w:left="3600" w:hanging="360"/>
      </w:pPr>
    </w:lvl>
    <w:lvl w:ilvl="4" w:tplc="04380019" w:tentative="1">
      <w:start w:val="1"/>
      <w:numFmt w:val="lowerLetter"/>
      <w:lvlText w:val="%5."/>
      <w:lvlJc w:val="left"/>
      <w:pPr>
        <w:ind w:left="4320" w:hanging="360"/>
      </w:pPr>
    </w:lvl>
    <w:lvl w:ilvl="5" w:tplc="0438001B" w:tentative="1">
      <w:start w:val="1"/>
      <w:numFmt w:val="lowerRoman"/>
      <w:lvlText w:val="%6."/>
      <w:lvlJc w:val="right"/>
      <w:pPr>
        <w:ind w:left="5040" w:hanging="180"/>
      </w:pPr>
    </w:lvl>
    <w:lvl w:ilvl="6" w:tplc="0438000F" w:tentative="1">
      <w:start w:val="1"/>
      <w:numFmt w:val="decimal"/>
      <w:lvlText w:val="%7."/>
      <w:lvlJc w:val="left"/>
      <w:pPr>
        <w:ind w:left="5760" w:hanging="360"/>
      </w:pPr>
    </w:lvl>
    <w:lvl w:ilvl="7" w:tplc="04380019" w:tentative="1">
      <w:start w:val="1"/>
      <w:numFmt w:val="lowerLetter"/>
      <w:lvlText w:val="%8."/>
      <w:lvlJc w:val="left"/>
      <w:pPr>
        <w:ind w:left="6480" w:hanging="360"/>
      </w:pPr>
    </w:lvl>
    <w:lvl w:ilvl="8" w:tplc="0438001B" w:tentative="1">
      <w:start w:val="1"/>
      <w:numFmt w:val="lowerRoman"/>
      <w:lvlText w:val="%9."/>
      <w:lvlJc w:val="right"/>
      <w:pPr>
        <w:ind w:left="7200" w:hanging="180"/>
      </w:pPr>
    </w:lvl>
  </w:abstractNum>
  <w:abstractNum w:abstractNumId="4" w15:restartNumberingAfterBreak="0">
    <w:nsid w:val="10EF6392"/>
    <w:multiLevelType w:val="hybridMultilevel"/>
    <w:tmpl w:val="6CB6FD08"/>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56D33F0"/>
    <w:multiLevelType w:val="hybridMultilevel"/>
    <w:tmpl w:val="7C1A6E1A"/>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7373EFA"/>
    <w:multiLevelType w:val="hybridMultilevel"/>
    <w:tmpl w:val="192C0E7C"/>
    <w:lvl w:ilvl="0" w:tplc="5D0AA7C0">
      <w:start w:val="1"/>
      <w:numFmt w:val="lowerLetter"/>
      <w:lvlText w:val="%1."/>
      <w:lvlJc w:val="left"/>
      <w:pPr>
        <w:ind w:left="1080" w:hanging="360"/>
      </w:pPr>
      <w:rPr>
        <w:rFonts w:hint="default"/>
      </w:rPr>
    </w:lvl>
    <w:lvl w:ilvl="1" w:tplc="04380019" w:tentative="1">
      <w:start w:val="1"/>
      <w:numFmt w:val="lowerLetter"/>
      <w:lvlText w:val="%2."/>
      <w:lvlJc w:val="left"/>
      <w:pPr>
        <w:ind w:left="1800" w:hanging="360"/>
      </w:pPr>
    </w:lvl>
    <w:lvl w:ilvl="2" w:tplc="0438001B" w:tentative="1">
      <w:start w:val="1"/>
      <w:numFmt w:val="lowerRoman"/>
      <w:lvlText w:val="%3."/>
      <w:lvlJc w:val="right"/>
      <w:pPr>
        <w:ind w:left="2520" w:hanging="180"/>
      </w:pPr>
    </w:lvl>
    <w:lvl w:ilvl="3" w:tplc="0438000F" w:tentative="1">
      <w:start w:val="1"/>
      <w:numFmt w:val="decimal"/>
      <w:lvlText w:val="%4."/>
      <w:lvlJc w:val="left"/>
      <w:pPr>
        <w:ind w:left="3240" w:hanging="360"/>
      </w:pPr>
    </w:lvl>
    <w:lvl w:ilvl="4" w:tplc="04380019" w:tentative="1">
      <w:start w:val="1"/>
      <w:numFmt w:val="lowerLetter"/>
      <w:lvlText w:val="%5."/>
      <w:lvlJc w:val="left"/>
      <w:pPr>
        <w:ind w:left="3960" w:hanging="360"/>
      </w:pPr>
    </w:lvl>
    <w:lvl w:ilvl="5" w:tplc="0438001B" w:tentative="1">
      <w:start w:val="1"/>
      <w:numFmt w:val="lowerRoman"/>
      <w:lvlText w:val="%6."/>
      <w:lvlJc w:val="right"/>
      <w:pPr>
        <w:ind w:left="4680" w:hanging="180"/>
      </w:pPr>
    </w:lvl>
    <w:lvl w:ilvl="6" w:tplc="0438000F" w:tentative="1">
      <w:start w:val="1"/>
      <w:numFmt w:val="decimal"/>
      <w:lvlText w:val="%7."/>
      <w:lvlJc w:val="left"/>
      <w:pPr>
        <w:ind w:left="5400" w:hanging="360"/>
      </w:pPr>
    </w:lvl>
    <w:lvl w:ilvl="7" w:tplc="04380019" w:tentative="1">
      <w:start w:val="1"/>
      <w:numFmt w:val="lowerLetter"/>
      <w:lvlText w:val="%8."/>
      <w:lvlJc w:val="left"/>
      <w:pPr>
        <w:ind w:left="6120" w:hanging="360"/>
      </w:pPr>
    </w:lvl>
    <w:lvl w:ilvl="8" w:tplc="0438001B" w:tentative="1">
      <w:start w:val="1"/>
      <w:numFmt w:val="lowerRoman"/>
      <w:lvlText w:val="%9."/>
      <w:lvlJc w:val="right"/>
      <w:pPr>
        <w:ind w:left="6840" w:hanging="180"/>
      </w:pPr>
    </w:lvl>
  </w:abstractNum>
  <w:abstractNum w:abstractNumId="7" w15:restartNumberingAfterBreak="0">
    <w:nsid w:val="1E0A0B28"/>
    <w:multiLevelType w:val="hybridMultilevel"/>
    <w:tmpl w:val="CA12C7E6"/>
    <w:lvl w:ilvl="0" w:tplc="7334F71E">
      <w:start w:val="1"/>
      <w:numFmt w:val="lowerLetter"/>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8" w15:restartNumberingAfterBreak="0">
    <w:nsid w:val="20964BB4"/>
    <w:multiLevelType w:val="hybridMultilevel"/>
    <w:tmpl w:val="667E8B0E"/>
    <w:lvl w:ilvl="0" w:tplc="04060019">
      <w:start w:val="1"/>
      <w:numFmt w:val="lowerLetter"/>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9" w15:restartNumberingAfterBreak="0">
    <w:nsid w:val="23687EB5"/>
    <w:multiLevelType w:val="hybridMultilevel"/>
    <w:tmpl w:val="62F23464"/>
    <w:lvl w:ilvl="0" w:tplc="0438000F">
      <w:start w:val="1"/>
      <w:numFmt w:val="decimal"/>
      <w:lvlText w:val="%1."/>
      <w:lvlJc w:val="left"/>
      <w:pPr>
        <w:ind w:left="720" w:hanging="360"/>
      </w:pPr>
      <w:rPr>
        <w:rFonts w:hint="default"/>
      </w:r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10" w15:restartNumberingAfterBreak="0">
    <w:nsid w:val="27CB4103"/>
    <w:multiLevelType w:val="hybridMultilevel"/>
    <w:tmpl w:val="6D2CC4AA"/>
    <w:lvl w:ilvl="0" w:tplc="3896351C">
      <w:start w:val="1"/>
      <w:numFmt w:val="decimal"/>
      <w:lvlText w:val="%1."/>
      <w:lvlJc w:val="left"/>
      <w:pPr>
        <w:ind w:left="1068" w:hanging="360"/>
      </w:pPr>
      <w:rPr>
        <w:rFonts w:hint="default"/>
        <w:b/>
      </w:rPr>
    </w:lvl>
    <w:lvl w:ilvl="1" w:tplc="04060019" w:tentative="1">
      <w:start w:val="1"/>
      <w:numFmt w:val="lowerLetter"/>
      <w:lvlText w:val="%2."/>
      <w:lvlJc w:val="left"/>
      <w:pPr>
        <w:ind w:left="1788" w:hanging="360"/>
      </w:pPr>
    </w:lvl>
    <w:lvl w:ilvl="2" w:tplc="0406001B" w:tentative="1">
      <w:start w:val="1"/>
      <w:numFmt w:val="lowerRoman"/>
      <w:lvlText w:val="%3."/>
      <w:lvlJc w:val="right"/>
      <w:pPr>
        <w:ind w:left="2508" w:hanging="180"/>
      </w:pPr>
    </w:lvl>
    <w:lvl w:ilvl="3" w:tplc="0406000F" w:tentative="1">
      <w:start w:val="1"/>
      <w:numFmt w:val="decimal"/>
      <w:lvlText w:val="%4."/>
      <w:lvlJc w:val="left"/>
      <w:pPr>
        <w:ind w:left="3228" w:hanging="360"/>
      </w:pPr>
    </w:lvl>
    <w:lvl w:ilvl="4" w:tplc="04060019" w:tentative="1">
      <w:start w:val="1"/>
      <w:numFmt w:val="lowerLetter"/>
      <w:lvlText w:val="%5."/>
      <w:lvlJc w:val="left"/>
      <w:pPr>
        <w:ind w:left="3948" w:hanging="360"/>
      </w:pPr>
    </w:lvl>
    <w:lvl w:ilvl="5" w:tplc="0406001B" w:tentative="1">
      <w:start w:val="1"/>
      <w:numFmt w:val="lowerRoman"/>
      <w:lvlText w:val="%6."/>
      <w:lvlJc w:val="right"/>
      <w:pPr>
        <w:ind w:left="4668" w:hanging="180"/>
      </w:pPr>
    </w:lvl>
    <w:lvl w:ilvl="6" w:tplc="0406000F" w:tentative="1">
      <w:start w:val="1"/>
      <w:numFmt w:val="decimal"/>
      <w:lvlText w:val="%7."/>
      <w:lvlJc w:val="left"/>
      <w:pPr>
        <w:ind w:left="5388" w:hanging="360"/>
      </w:pPr>
    </w:lvl>
    <w:lvl w:ilvl="7" w:tplc="04060019" w:tentative="1">
      <w:start w:val="1"/>
      <w:numFmt w:val="lowerLetter"/>
      <w:lvlText w:val="%8."/>
      <w:lvlJc w:val="left"/>
      <w:pPr>
        <w:ind w:left="6108" w:hanging="360"/>
      </w:pPr>
    </w:lvl>
    <w:lvl w:ilvl="8" w:tplc="0406001B" w:tentative="1">
      <w:start w:val="1"/>
      <w:numFmt w:val="lowerRoman"/>
      <w:lvlText w:val="%9."/>
      <w:lvlJc w:val="right"/>
      <w:pPr>
        <w:ind w:left="6828" w:hanging="180"/>
      </w:pPr>
    </w:lvl>
  </w:abstractNum>
  <w:abstractNum w:abstractNumId="11" w15:restartNumberingAfterBreak="0">
    <w:nsid w:val="2B7B45BC"/>
    <w:multiLevelType w:val="hybridMultilevel"/>
    <w:tmpl w:val="4028C352"/>
    <w:lvl w:ilvl="0" w:tplc="0438000F">
      <w:start w:val="1"/>
      <w:numFmt w:val="decimal"/>
      <w:lvlText w:val="%1."/>
      <w:lvlJc w:val="left"/>
      <w:pPr>
        <w:ind w:left="1069" w:hanging="360"/>
      </w:pPr>
    </w:lvl>
    <w:lvl w:ilvl="1" w:tplc="04380019">
      <w:start w:val="1"/>
      <w:numFmt w:val="lowerLetter"/>
      <w:lvlText w:val="%2."/>
      <w:lvlJc w:val="left"/>
      <w:pPr>
        <w:ind w:left="1440" w:hanging="360"/>
      </w:pPr>
    </w:lvl>
    <w:lvl w:ilvl="2" w:tplc="0438001B">
      <w:start w:val="1"/>
      <w:numFmt w:val="lowerRoman"/>
      <w:lvlText w:val="%3."/>
      <w:lvlJc w:val="right"/>
      <w:pPr>
        <w:ind w:left="2160" w:hanging="180"/>
      </w:pPr>
    </w:lvl>
    <w:lvl w:ilvl="3" w:tplc="0438000F">
      <w:start w:val="1"/>
      <w:numFmt w:val="decimal"/>
      <w:lvlText w:val="%4."/>
      <w:lvlJc w:val="left"/>
      <w:pPr>
        <w:ind w:left="2880" w:hanging="360"/>
      </w:pPr>
    </w:lvl>
    <w:lvl w:ilvl="4" w:tplc="04380019">
      <w:start w:val="1"/>
      <w:numFmt w:val="lowerLetter"/>
      <w:lvlText w:val="%5."/>
      <w:lvlJc w:val="left"/>
      <w:pPr>
        <w:ind w:left="3600" w:hanging="360"/>
      </w:pPr>
    </w:lvl>
    <w:lvl w:ilvl="5" w:tplc="0438001B">
      <w:start w:val="1"/>
      <w:numFmt w:val="lowerRoman"/>
      <w:lvlText w:val="%6."/>
      <w:lvlJc w:val="right"/>
      <w:pPr>
        <w:ind w:left="4320" w:hanging="180"/>
      </w:pPr>
    </w:lvl>
    <w:lvl w:ilvl="6" w:tplc="0438000F">
      <w:start w:val="1"/>
      <w:numFmt w:val="decimal"/>
      <w:lvlText w:val="%7."/>
      <w:lvlJc w:val="left"/>
      <w:pPr>
        <w:ind w:left="5040" w:hanging="360"/>
      </w:pPr>
    </w:lvl>
    <w:lvl w:ilvl="7" w:tplc="04380019">
      <w:start w:val="1"/>
      <w:numFmt w:val="lowerLetter"/>
      <w:lvlText w:val="%8."/>
      <w:lvlJc w:val="left"/>
      <w:pPr>
        <w:ind w:left="5760" w:hanging="360"/>
      </w:pPr>
    </w:lvl>
    <w:lvl w:ilvl="8" w:tplc="0438001B">
      <w:start w:val="1"/>
      <w:numFmt w:val="lowerRoman"/>
      <w:lvlText w:val="%9."/>
      <w:lvlJc w:val="right"/>
      <w:pPr>
        <w:ind w:left="6480" w:hanging="180"/>
      </w:pPr>
    </w:lvl>
  </w:abstractNum>
  <w:abstractNum w:abstractNumId="12" w15:restartNumberingAfterBreak="0">
    <w:nsid w:val="2C80687D"/>
    <w:multiLevelType w:val="hybridMultilevel"/>
    <w:tmpl w:val="34EA6D3E"/>
    <w:lvl w:ilvl="0" w:tplc="0438000F">
      <w:start w:val="1"/>
      <w:numFmt w:val="decimal"/>
      <w:lvlText w:val="%1."/>
      <w:lvlJc w:val="left"/>
      <w:pPr>
        <w:ind w:left="720" w:hanging="360"/>
      </w:pPr>
      <w:rPr>
        <w:rFonts w:hint="default"/>
      </w:r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13" w15:restartNumberingAfterBreak="0">
    <w:nsid w:val="2D8042F3"/>
    <w:multiLevelType w:val="hybridMultilevel"/>
    <w:tmpl w:val="8CECDD2C"/>
    <w:lvl w:ilvl="0" w:tplc="0438000F">
      <w:start w:val="1"/>
      <w:numFmt w:val="decimal"/>
      <w:lvlText w:val="%1."/>
      <w:lvlJc w:val="left"/>
      <w:pPr>
        <w:ind w:left="720" w:hanging="360"/>
      </w:pPr>
      <w:rPr>
        <w:rFonts w:hint="default"/>
      </w:r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14" w15:restartNumberingAfterBreak="0">
    <w:nsid w:val="2FCD7BE7"/>
    <w:multiLevelType w:val="hybridMultilevel"/>
    <w:tmpl w:val="1F6E2158"/>
    <w:lvl w:ilvl="0" w:tplc="23AE407E">
      <w:start w:val="1"/>
      <w:numFmt w:val="decimal"/>
      <w:lvlText w:val="%1."/>
      <w:lvlJc w:val="left"/>
      <w:pPr>
        <w:ind w:left="108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21E707E"/>
    <w:multiLevelType w:val="hybridMultilevel"/>
    <w:tmpl w:val="84264C32"/>
    <w:lvl w:ilvl="0" w:tplc="47D8AB4E">
      <w:start w:val="4"/>
      <w:numFmt w:val="decimal"/>
      <w:lvlText w:val="%1."/>
      <w:lvlJc w:val="left"/>
      <w:pPr>
        <w:ind w:left="1800" w:hanging="360"/>
      </w:pPr>
      <w:rPr>
        <w:rFonts w:asciiTheme="minorHAnsi" w:hAnsiTheme="minorHAnsi" w:cstheme="minorHAnsi" w:hint="default"/>
        <w:color w:val="auto"/>
      </w:rPr>
    </w:lvl>
    <w:lvl w:ilvl="1" w:tplc="04380019" w:tentative="1">
      <w:start w:val="1"/>
      <w:numFmt w:val="lowerLetter"/>
      <w:lvlText w:val="%2."/>
      <w:lvlJc w:val="left"/>
      <w:pPr>
        <w:ind w:left="2520" w:hanging="360"/>
      </w:pPr>
    </w:lvl>
    <w:lvl w:ilvl="2" w:tplc="0438001B" w:tentative="1">
      <w:start w:val="1"/>
      <w:numFmt w:val="lowerRoman"/>
      <w:lvlText w:val="%3."/>
      <w:lvlJc w:val="right"/>
      <w:pPr>
        <w:ind w:left="3240" w:hanging="180"/>
      </w:pPr>
    </w:lvl>
    <w:lvl w:ilvl="3" w:tplc="0438000F" w:tentative="1">
      <w:start w:val="1"/>
      <w:numFmt w:val="decimal"/>
      <w:lvlText w:val="%4."/>
      <w:lvlJc w:val="left"/>
      <w:pPr>
        <w:ind w:left="3960" w:hanging="360"/>
      </w:pPr>
    </w:lvl>
    <w:lvl w:ilvl="4" w:tplc="04380019" w:tentative="1">
      <w:start w:val="1"/>
      <w:numFmt w:val="lowerLetter"/>
      <w:lvlText w:val="%5."/>
      <w:lvlJc w:val="left"/>
      <w:pPr>
        <w:ind w:left="4680" w:hanging="360"/>
      </w:pPr>
    </w:lvl>
    <w:lvl w:ilvl="5" w:tplc="0438001B" w:tentative="1">
      <w:start w:val="1"/>
      <w:numFmt w:val="lowerRoman"/>
      <w:lvlText w:val="%6."/>
      <w:lvlJc w:val="right"/>
      <w:pPr>
        <w:ind w:left="5400" w:hanging="180"/>
      </w:pPr>
    </w:lvl>
    <w:lvl w:ilvl="6" w:tplc="0438000F" w:tentative="1">
      <w:start w:val="1"/>
      <w:numFmt w:val="decimal"/>
      <w:lvlText w:val="%7."/>
      <w:lvlJc w:val="left"/>
      <w:pPr>
        <w:ind w:left="6120" w:hanging="360"/>
      </w:pPr>
    </w:lvl>
    <w:lvl w:ilvl="7" w:tplc="04380019" w:tentative="1">
      <w:start w:val="1"/>
      <w:numFmt w:val="lowerLetter"/>
      <w:lvlText w:val="%8."/>
      <w:lvlJc w:val="left"/>
      <w:pPr>
        <w:ind w:left="6840" w:hanging="360"/>
      </w:pPr>
    </w:lvl>
    <w:lvl w:ilvl="8" w:tplc="0438001B" w:tentative="1">
      <w:start w:val="1"/>
      <w:numFmt w:val="lowerRoman"/>
      <w:lvlText w:val="%9."/>
      <w:lvlJc w:val="right"/>
      <w:pPr>
        <w:ind w:left="7560" w:hanging="180"/>
      </w:pPr>
    </w:lvl>
  </w:abstractNum>
  <w:abstractNum w:abstractNumId="16" w15:restartNumberingAfterBreak="0">
    <w:nsid w:val="370D21E1"/>
    <w:multiLevelType w:val="hybridMultilevel"/>
    <w:tmpl w:val="512EE984"/>
    <w:lvl w:ilvl="0" w:tplc="3896351C">
      <w:start w:val="1"/>
      <w:numFmt w:val="decimal"/>
      <w:lvlText w:val="%1."/>
      <w:lvlJc w:val="left"/>
      <w:pPr>
        <w:ind w:left="1068" w:hanging="360"/>
      </w:pPr>
      <w:rPr>
        <w:rFonts w:hint="default"/>
        <w:b/>
      </w:rPr>
    </w:lvl>
    <w:lvl w:ilvl="1" w:tplc="04060019" w:tentative="1">
      <w:start w:val="1"/>
      <w:numFmt w:val="lowerLetter"/>
      <w:lvlText w:val="%2."/>
      <w:lvlJc w:val="left"/>
      <w:pPr>
        <w:ind w:left="1788" w:hanging="360"/>
      </w:pPr>
    </w:lvl>
    <w:lvl w:ilvl="2" w:tplc="0406001B" w:tentative="1">
      <w:start w:val="1"/>
      <w:numFmt w:val="lowerRoman"/>
      <w:lvlText w:val="%3."/>
      <w:lvlJc w:val="right"/>
      <w:pPr>
        <w:ind w:left="2508" w:hanging="180"/>
      </w:pPr>
    </w:lvl>
    <w:lvl w:ilvl="3" w:tplc="0406000F" w:tentative="1">
      <w:start w:val="1"/>
      <w:numFmt w:val="decimal"/>
      <w:lvlText w:val="%4."/>
      <w:lvlJc w:val="left"/>
      <w:pPr>
        <w:ind w:left="3228" w:hanging="360"/>
      </w:pPr>
    </w:lvl>
    <w:lvl w:ilvl="4" w:tplc="04060019" w:tentative="1">
      <w:start w:val="1"/>
      <w:numFmt w:val="lowerLetter"/>
      <w:lvlText w:val="%5."/>
      <w:lvlJc w:val="left"/>
      <w:pPr>
        <w:ind w:left="3948" w:hanging="360"/>
      </w:pPr>
    </w:lvl>
    <w:lvl w:ilvl="5" w:tplc="0406001B" w:tentative="1">
      <w:start w:val="1"/>
      <w:numFmt w:val="lowerRoman"/>
      <w:lvlText w:val="%6."/>
      <w:lvlJc w:val="right"/>
      <w:pPr>
        <w:ind w:left="4668" w:hanging="180"/>
      </w:pPr>
    </w:lvl>
    <w:lvl w:ilvl="6" w:tplc="0406000F" w:tentative="1">
      <w:start w:val="1"/>
      <w:numFmt w:val="decimal"/>
      <w:lvlText w:val="%7."/>
      <w:lvlJc w:val="left"/>
      <w:pPr>
        <w:ind w:left="5388" w:hanging="360"/>
      </w:pPr>
    </w:lvl>
    <w:lvl w:ilvl="7" w:tplc="04060019" w:tentative="1">
      <w:start w:val="1"/>
      <w:numFmt w:val="lowerLetter"/>
      <w:lvlText w:val="%8."/>
      <w:lvlJc w:val="left"/>
      <w:pPr>
        <w:ind w:left="6108" w:hanging="360"/>
      </w:pPr>
    </w:lvl>
    <w:lvl w:ilvl="8" w:tplc="0406001B" w:tentative="1">
      <w:start w:val="1"/>
      <w:numFmt w:val="lowerRoman"/>
      <w:lvlText w:val="%9."/>
      <w:lvlJc w:val="right"/>
      <w:pPr>
        <w:ind w:left="6828" w:hanging="180"/>
      </w:pPr>
    </w:lvl>
  </w:abstractNum>
  <w:abstractNum w:abstractNumId="17" w15:restartNumberingAfterBreak="0">
    <w:nsid w:val="37C001CA"/>
    <w:multiLevelType w:val="hybridMultilevel"/>
    <w:tmpl w:val="3BA0DA12"/>
    <w:lvl w:ilvl="0" w:tplc="66C85FBC">
      <w:start w:val="1"/>
      <w:numFmt w:val="lowerLetter"/>
      <w:lvlText w:val="%1."/>
      <w:lvlJc w:val="left"/>
      <w:pPr>
        <w:ind w:left="1080" w:hanging="360"/>
      </w:pPr>
      <w:rPr>
        <w:rFonts w:hint="default"/>
        <w:b/>
      </w:rPr>
    </w:lvl>
    <w:lvl w:ilvl="1" w:tplc="04380019" w:tentative="1">
      <w:start w:val="1"/>
      <w:numFmt w:val="lowerLetter"/>
      <w:lvlText w:val="%2."/>
      <w:lvlJc w:val="left"/>
      <w:pPr>
        <w:ind w:left="1800" w:hanging="360"/>
      </w:pPr>
    </w:lvl>
    <w:lvl w:ilvl="2" w:tplc="0438001B" w:tentative="1">
      <w:start w:val="1"/>
      <w:numFmt w:val="lowerRoman"/>
      <w:lvlText w:val="%3."/>
      <w:lvlJc w:val="right"/>
      <w:pPr>
        <w:ind w:left="2520" w:hanging="180"/>
      </w:pPr>
    </w:lvl>
    <w:lvl w:ilvl="3" w:tplc="0438000F" w:tentative="1">
      <w:start w:val="1"/>
      <w:numFmt w:val="decimal"/>
      <w:lvlText w:val="%4."/>
      <w:lvlJc w:val="left"/>
      <w:pPr>
        <w:ind w:left="3240" w:hanging="360"/>
      </w:pPr>
    </w:lvl>
    <w:lvl w:ilvl="4" w:tplc="04380019" w:tentative="1">
      <w:start w:val="1"/>
      <w:numFmt w:val="lowerLetter"/>
      <w:lvlText w:val="%5."/>
      <w:lvlJc w:val="left"/>
      <w:pPr>
        <w:ind w:left="3960" w:hanging="360"/>
      </w:pPr>
    </w:lvl>
    <w:lvl w:ilvl="5" w:tplc="0438001B" w:tentative="1">
      <w:start w:val="1"/>
      <w:numFmt w:val="lowerRoman"/>
      <w:lvlText w:val="%6."/>
      <w:lvlJc w:val="right"/>
      <w:pPr>
        <w:ind w:left="4680" w:hanging="180"/>
      </w:pPr>
    </w:lvl>
    <w:lvl w:ilvl="6" w:tplc="0438000F" w:tentative="1">
      <w:start w:val="1"/>
      <w:numFmt w:val="decimal"/>
      <w:lvlText w:val="%7."/>
      <w:lvlJc w:val="left"/>
      <w:pPr>
        <w:ind w:left="5400" w:hanging="360"/>
      </w:pPr>
    </w:lvl>
    <w:lvl w:ilvl="7" w:tplc="04380019" w:tentative="1">
      <w:start w:val="1"/>
      <w:numFmt w:val="lowerLetter"/>
      <w:lvlText w:val="%8."/>
      <w:lvlJc w:val="left"/>
      <w:pPr>
        <w:ind w:left="6120" w:hanging="360"/>
      </w:pPr>
    </w:lvl>
    <w:lvl w:ilvl="8" w:tplc="0438001B" w:tentative="1">
      <w:start w:val="1"/>
      <w:numFmt w:val="lowerRoman"/>
      <w:lvlText w:val="%9."/>
      <w:lvlJc w:val="right"/>
      <w:pPr>
        <w:ind w:left="6840" w:hanging="180"/>
      </w:pPr>
    </w:lvl>
  </w:abstractNum>
  <w:abstractNum w:abstractNumId="18" w15:restartNumberingAfterBreak="0">
    <w:nsid w:val="38FA1E9E"/>
    <w:multiLevelType w:val="hybridMultilevel"/>
    <w:tmpl w:val="54EA2FF2"/>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D842DDC"/>
    <w:multiLevelType w:val="hybridMultilevel"/>
    <w:tmpl w:val="D024895E"/>
    <w:lvl w:ilvl="0" w:tplc="3BEEA05A">
      <w:start w:val="1"/>
      <w:numFmt w:val="lowerLetter"/>
      <w:lvlText w:val="%1."/>
      <w:lvlJc w:val="left"/>
      <w:pPr>
        <w:ind w:left="1080" w:hanging="360"/>
      </w:pPr>
      <w:rPr>
        <w:rFonts w:asciiTheme="minorHAnsi" w:eastAsiaTheme="minorHAnsi" w:hAnsiTheme="minorHAnsi" w:cstheme="minorHAnsi"/>
      </w:rPr>
    </w:lvl>
    <w:lvl w:ilvl="1" w:tplc="04380019">
      <w:start w:val="1"/>
      <w:numFmt w:val="lowerLetter"/>
      <w:lvlText w:val="%2."/>
      <w:lvlJc w:val="left"/>
      <w:pPr>
        <w:ind w:left="1800" w:hanging="360"/>
      </w:pPr>
    </w:lvl>
    <w:lvl w:ilvl="2" w:tplc="0438001B" w:tentative="1">
      <w:start w:val="1"/>
      <w:numFmt w:val="lowerRoman"/>
      <w:lvlText w:val="%3."/>
      <w:lvlJc w:val="right"/>
      <w:pPr>
        <w:ind w:left="2520" w:hanging="180"/>
      </w:pPr>
    </w:lvl>
    <w:lvl w:ilvl="3" w:tplc="0438000F" w:tentative="1">
      <w:start w:val="1"/>
      <w:numFmt w:val="decimal"/>
      <w:lvlText w:val="%4."/>
      <w:lvlJc w:val="left"/>
      <w:pPr>
        <w:ind w:left="3240" w:hanging="360"/>
      </w:pPr>
    </w:lvl>
    <w:lvl w:ilvl="4" w:tplc="04380019" w:tentative="1">
      <w:start w:val="1"/>
      <w:numFmt w:val="lowerLetter"/>
      <w:lvlText w:val="%5."/>
      <w:lvlJc w:val="left"/>
      <w:pPr>
        <w:ind w:left="3960" w:hanging="360"/>
      </w:pPr>
    </w:lvl>
    <w:lvl w:ilvl="5" w:tplc="0438001B" w:tentative="1">
      <w:start w:val="1"/>
      <w:numFmt w:val="lowerRoman"/>
      <w:lvlText w:val="%6."/>
      <w:lvlJc w:val="right"/>
      <w:pPr>
        <w:ind w:left="4680" w:hanging="180"/>
      </w:pPr>
    </w:lvl>
    <w:lvl w:ilvl="6" w:tplc="0438000F" w:tentative="1">
      <w:start w:val="1"/>
      <w:numFmt w:val="decimal"/>
      <w:lvlText w:val="%7."/>
      <w:lvlJc w:val="left"/>
      <w:pPr>
        <w:ind w:left="5400" w:hanging="360"/>
      </w:pPr>
    </w:lvl>
    <w:lvl w:ilvl="7" w:tplc="04380019" w:tentative="1">
      <w:start w:val="1"/>
      <w:numFmt w:val="lowerLetter"/>
      <w:lvlText w:val="%8."/>
      <w:lvlJc w:val="left"/>
      <w:pPr>
        <w:ind w:left="6120" w:hanging="360"/>
      </w:pPr>
    </w:lvl>
    <w:lvl w:ilvl="8" w:tplc="0438001B" w:tentative="1">
      <w:start w:val="1"/>
      <w:numFmt w:val="lowerRoman"/>
      <w:lvlText w:val="%9."/>
      <w:lvlJc w:val="right"/>
      <w:pPr>
        <w:ind w:left="6840" w:hanging="180"/>
      </w:pPr>
    </w:lvl>
  </w:abstractNum>
  <w:abstractNum w:abstractNumId="20" w15:restartNumberingAfterBreak="0">
    <w:nsid w:val="42835F8E"/>
    <w:multiLevelType w:val="multilevel"/>
    <w:tmpl w:val="31981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B30664"/>
    <w:multiLevelType w:val="hybridMultilevel"/>
    <w:tmpl w:val="C2666718"/>
    <w:lvl w:ilvl="0" w:tplc="0438000F">
      <w:start w:val="1"/>
      <w:numFmt w:val="decimal"/>
      <w:lvlText w:val="%1."/>
      <w:lvlJc w:val="left"/>
      <w:pPr>
        <w:ind w:left="720" w:hanging="360"/>
      </w:pPr>
      <w:rPr>
        <w:rFonts w:hint="default"/>
      </w:r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22" w15:restartNumberingAfterBreak="0">
    <w:nsid w:val="48507610"/>
    <w:multiLevelType w:val="hybridMultilevel"/>
    <w:tmpl w:val="FB6CF8AE"/>
    <w:lvl w:ilvl="0" w:tplc="04060019">
      <w:start w:val="1"/>
      <w:numFmt w:val="lowerLetter"/>
      <w:lvlText w:val="%1."/>
      <w:lvlJc w:val="left"/>
      <w:pPr>
        <w:ind w:left="1440" w:hanging="360"/>
      </w:pPr>
      <w:rPr>
        <w:rFonts w:hint="default"/>
      </w:rPr>
    </w:lvl>
    <w:lvl w:ilvl="1" w:tplc="04060019">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3" w15:restartNumberingAfterBreak="0">
    <w:nsid w:val="4D002EB4"/>
    <w:multiLevelType w:val="hybridMultilevel"/>
    <w:tmpl w:val="BAEEAF3C"/>
    <w:lvl w:ilvl="0" w:tplc="026AF4B2">
      <w:start w:val="1"/>
      <w:numFmt w:val="bullet"/>
      <w:lvlText w:val=""/>
      <w:lvlJc w:val="left"/>
      <w:pPr>
        <w:tabs>
          <w:tab w:val="num" w:pos="720"/>
        </w:tabs>
        <w:ind w:left="720" w:hanging="360"/>
      </w:pPr>
      <w:rPr>
        <w:rFonts w:ascii="Wingdings 3" w:hAnsi="Wingdings 3" w:hint="default"/>
      </w:rPr>
    </w:lvl>
    <w:lvl w:ilvl="1" w:tplc="DA488F94" w:tentative="1">
      <w:start w:val="1"/>
      <w:numFmt w:val="bullet"/>
      <w:lvlText w:val=""/>
      <w:lvlJc w:val="left"/>
      <w:pPr>
        <w:tabs>
          <w:tab w:val="num" w:pos="1440"/>
        </w:tabs>
        <w:ind w:left="1440" w:hanging="360"/>
      </w:pPr>
      <w:rPr>
        <w:rFonts w:ascii="Wingdings 3" w:hAnsi="Wingdings 3" w:hint="default"/>
      </w:rPr>
    </w:lvl>
    <w:lvl w:ilvl="2" w:tplc="BA1C3CC0" w:tentative="1">
      <w:start w:val="1"/>
      <w:numFmt w:val="bullet"/>
      <w:lvlText w:val=""/>
      <w:lvlJc w:val="left"/>
      <w:pPr>
        <w:tabs>
          <w:tab w:val="num" w:pos="2160"/>
        </w:tabs>
        <w:ind w:left="2160" w:hanging="360"/>
      </w:pPr>
      <w:rPr>
        <w:rFonts w:ascii="Wingdings 3" w:hAnsi="Wingdings 3" w:hint="default"/>
      </w:rPr>
    </w:lvl>
    <w:lvl w:ilvl="3" w:tplc="0524882C" w:tentative="1">
      <w:start w:val="1"/>
      <w:numFmt w:val="bullet"/>
      <w:lvlText w:val=""/>
      <w:lvlJc w:val="left"/>
      <w:pPr>
        <w:tabs>
          <w:tab w:val="num" w:pos="2880"/>
        </w:tabs>
        <w:ind w:left="2880" w:hanging="360"/>
      </w:pPr>
      <w:rPr>
        <w:rFonts w:ascii="Wingdings 3" w:hAnsi="Wingdings 3" w:hint="default"/>
      </w:rPr>
    </w:lvl>
    <w:lvl w:ilvl="4" w:tplc="99CCD08C" w:tentative="1">
      <w:start w:val="1"/>
      <w:numFmt w:val="bullet"/>
      <w:lvlText w:val=""/>
      <w:lvlJc w:val="left"/>
      <w:pPr>
        <w:tabs>
          <w:tab w:val="num" w:pos="3600"/>
        </w:tabs>
        <w:ind w:left="3600" w:hanging="360"/>
      </w:pPr>
      <w:rPr>
        <w:rFonts w:ascii="Wingdings 3" w:hAnsi="Wingdings 3" w:hint="default"/>
      </w:rPr>
    </w:lvl>
    <w:lvl w:ilvl="5" w:tplc="45AC349A" w:tentative="1">
      <w:start w:val="1"/>
      <w:numFmt w:val="bullet"/>
      <w:lvlText w:val=""/>
      <w:lvlJc w:val="left"/>
      <w:pPr>
        <w:tabs>
          <w:tab w:val="num" w:pos="4320"/>
        </w:tabs>
        <w:ind w:left="4320" w:hanging="360"/>
      </w:pPr>
      <w:rPr>
        <w:rFonts w:ascii="Wingdings 3" w:hAnsi="Wingdings 3" w:hint="default"/>
      </w:rPr>
    </w:lvl>
    <w:lvl w:ilvl="6" w:tplc="5E34465C" w:tentative="1">
      <w:start w:val="1"/>
      <w:numFmt w:val="bullet"/>
      <w:lvlText w:val=""/>
      <w:lvlJc w:val="left"/>
      <w:pPr>
        <w:tabs>
          <w:tab w:val="num" w:pos="5040"/>
        </w:tabs>
        <w:ind w:left="5040" w:hanging="360"/>
      </w:pPr>
      <w:rPr>
        <w:rFonts w:ascii="Wingdings 3" w:hAnsi="Wingdings 3" w:hint="default"/>
      </w:rPr>
    </w:lvl>
    <w:lvl w:ilvl="7" w:tplc="BA027656" w:tentative="1">
      <w:start w:val="1"/>
      <w:numFmt w:val="bullet"/>
      <w:lvlText w:val=""/>
      <w:lvlJc w:val="left"/>
      <w:pPr>
        <w:tabs>
          <w:tab w:val="num" w:pos="5760"/>
        </w:tabs>
        <w:ind w:left="5760" w:hanging="360"/>
      </w:pPr>
      <w:rPr>
        <w:rFonts w:ascii="Wingdings 3" w:hAnsi="Wingdings 3" w:hint="default"/>
      </w:rPr>
    </w:lvl>
    <w:lvl w:ilvl="8" w:tplc="34BA4CDC"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52B35BB8"/>
    <w:multiLevelType w:val="hybridMultilevel"/>
    <w:tmpl w:val="18B8A9C4"/>
    <w:lvl w:ilvl="0" w:tplc="F7DE817C">
      <w:start w:val="1"/>
      <w:numFmt w:val="lowerLetter"/>
      <w:lvlText w:val="%1."/>
      <w:lvlJc w:val="left"/>
      <w:pPr>
        <w:ind w:left="1490" w:hanging="360"/>
      </w:pPr>
      <w:rPr>
        <w:rFonts w:hint="default"/>
      </w:rPr>
    </w:lvl>
    <w:lvl w:ilvl="1" w:tplc="04060019">
      <w:start w:val="1"/>
      <w:numFmt w:val="lowerLetter"/>
      <w:lvlText w:val="%2."/>
      <w:lvlJc w:val="left"/>
      <w:pPr>
        <w:ind w:left="2210" w:hanging="360"/>
      </w:pPr>
    </w:lvl>
    <w:lvl w:ilvl="2" w:tplc="0406001B" w:tentative="1">
      <w:start w:val="1"/>
      <w:numFmt w:val="lowerRoman"/>
      <w:lvlText w:val="%3."/>
      <w:lvlJc w:val="right"/>
      <w:pPr>
        <w:ind w:left="2930" w:hanging="180"/>
      </w:pPr>
    </w:lvl>
    <w:lvl w:ilvl="3" w:tplc="0406000F" w:tentative="1">
      <w:start w:val="1"/>
      <w:numFmt w:val="decimal"/>
      <w:lvlText w:val="%4."/>
      <w:lvlJc w:val="left"/>
      <w:pPr>
        <w:ind w:left="3650" w:hanging="360"/>
      </w:pPr>
    </w:lvl>
    <w:lvl w:ilvl="4" w:tplc="04060019" w:tentative="1">
      <w:start w:val="1"/>
      <w:numFmt w:val="lowerLetter"/>
      <w:lvlText w:val="%5."/>
      <w:lvlJc w:val="left"/>
      <w:pPr>
        <w:ind w:left="4370" w:hanging="360"/>
      </w:pPr>
    </w:lvl>
    <w:lvl w:ilvl="5" w:tplc="0406001B" w:tentative="1">
      <w:start w:val="1"/>
      <w:numFmt w:val="lowerRoman"/>
      <w:lvlText w:val="%6."/>
      <w:lvlJc w:val="right"/>
      <w:pPr>
        <w:ind w:left="5090" w:hanging="180"/>
      </w:pPr>
    </w:lvl>
    <w:lvl w:ilvl="6" w:tplc="0406000F" w:tentative="1">
      <w:start w:val="1"/>
      <w:numFmt w:val="decimal"/>
      <w:lvlText w:val="%7."/>
      <w:lvlJc w:val="left"/>
      <w:pPr>
        <w:ind w:left="5810" w:hanging="360"/>
      </w:pPr>
    </w:lvl>
    <w:lvl w:ilvl="7" w:tplc="04060019" w:tentative="1">
      <w:start w:val="1"/>
      <w:numFmt w:val="lowerLetter"/>
      <w:lvlText w:val="%8."/>
      <w:lvlJc w:val="left"/>
      <w:pPr>
        <w:ind w:left="6530" w:hanging="360"/>
      </w:pPr>
    </w:lvl>
    <w:lvl w:ilvl="8" w:tplc="0406001B" w:tentative="1">
      <w:start w:val="1"/>
      <w:numFmt w:val="lowerRoman"/>
      <w:lvlText w:val="%9."/>
      <w:lvlJc w:val="right"/>
      <w:pPr>
        <w:ind w:left="7250" w:hanging="180"/>
      </w:pPr>
    </w:lvl>
  </w:abstractNum>
  <w:abstractNum w:abstractNumId="25" w15:restartNumberingAfterBreak="0">
    <w:nsid w:val="531A550D"/>
    <w:multiLevelType w:val="hybridMultilevel"/>
    <w:tmpl w:val="4530C340"/>
    <w:lvl w:ilvl="0" w:tplc="04060019">
      <w:start w:val="1"/>
      <w:numFmt w:val="lowerLetter"/>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6" w15:restartNumberingAfterBreak="0">
    <w:nsid w:val="55FD07AA"/>
    <w:multiLevelType w:val="hybridMultilevel"/>
    <w:tmpl w:val="6322961A"/>
    <w:lvl w:ilvl="0" w:tplc="CD3E3CC4">
      <w:start w:val="1"/>
      <w:numFmt w:val="bullet"/>
      <w:lvlText w:val=""/>
      <w:lvlJc w:val="left"/>
      <w:pPr>
        <w:tabs>
          <w:tab w:val="num" w:pos="720"/>
        </w:tabs>
        <w:ind w:left="720" w:hanging="360"/>
      </w:pPr>
      <w:rPr>
        <w:rFonts w:ascii="Wingdings 3" w:hAnsi="Wingdings 3" w:hint="default"/>
      </w:rPr>
    </w:lvl>
    <w:lvl w:ilvl="1" w:tplc="BCB4C684" w:tentative="1">
      <w:start w:val="1"/>
      <w:numFmt w:val="bullet"/>
      <w:lvlText w:val=""/>
      <w:lvlJc w:val="left"/>
      <w:pPr>
        <w:tabs>
          <w:tab w:val="num" w:pos="1440"/>
        </w:tabs>
        <w:ind w:left="1440" w:hanging="360"/>
      </w:pPr>
      <w:rPr>
        <w:rFonts w:ascii="Wingdings 3" w:hAnsi="Wingdings 3" w:hint="default"/>
      </w:rPr>
    </w:lvl>
    <w:lvl w:ilvl="2" w:tplc="4C666E94" w:tentative="1">
      <w:start w:val="1"/>
      <w:numFmt w:val="bullet"/>
      <w:lvlText w:val=""/>
      <w:lvlJc w:val="left"/>
      <w:pPr>
        <w:tabs>
          <w:tab w:val="num" w:pos="2160"/>
        </w:tabs>
        <w:ind w:left="2160" w:hanging="360"/>
      </w:pPr>
      <w:rPr>
        <w:rFonts w:ascii="Wingdings 3" w:hAnsi="Wingdings 3" w:hint="default"/>
      </w:rPr>
    </w:lvl>
    <w:lvl w:ilvl="3" w:tplc="BAACF89C" w:tentative="1">
      <w:start w:val="1"/>
      <w:numFmt w:val="bullet"/>
      <w:lvlText w:val=""/>
      <w:lvlJc w:val="left"/>
      <w:pPr>
        <w:tabs>
          <w:tab w:val="num" w:pos="2880"/>
        </w:tabs>
        <w:ind w:left="2880" w:hanging="360"/>
      </w:pPr>
      <w:rPr>
        <w:rFonts w:ascii="Wingdings 3" w:hAnsi="Wingdings 3" w:hint="default"/>
      </w:rPr>
    </w:lvl>
    <w:lvl w:ilvl="4" w:tplc="2EDE86F6" w:tentative="1">
      <w:start w:val="1"/>
      <w:numFmt w:val="bullet"/>
      <w:lvlText w:val=""/>
      <w:lvlJc w:val="left"/>
      <w:pPr>
        <w:tabs>
          <w:tab w:val="num" w:pos="3600"/>
        </w:tabs>
        <w:ind w:left="3600" w:hanging="360"/>
      </w:pPr>
      <w:rPr>
        <w:rFonts w:ascii="Wingdings 3" w:hAnsi="Wingdings 3" w:hint="default"/>
      </w:rPr>
    </w:lvl>
    <w:lvl w:ilvl="5" w:tplc="21B6A670" w:tentative="1">
      <w:start w:val="1"/>
      <w:numFmt w:val="bullet"/>
      <w:lvlText w:val=""/>
      <w:lvlJc w:val="left"/>
      <w:pPr>
        <w:tabs>
          <w:tab w:val="num" w:pos="4320"/>
        </w:tabs>
        <w:ind w:left="4320" w:hanging="360"/>
      </w:pPr>
      <w:rPr>
        <w:rFonts w:ascii="Wingdings 3" w:hAnsi="Wingdings 3" w:hint="default"/>
      </w:rPr>
    </w:lvl>
    <w:lvl w:ilvl="6" w:tplc="A7A4AED6" w:tentative="1">
      <w:start w:val="1"/>
      <w:numFmt w:val="bullet"/>
      <w:lvlText w:val=""/>
      <w:lvlJc w:val="left"/>
      <w:pPr>
        <w:tabs>
          <w:tab w:val="num" w:pos="5040"/>
        </w:tabs>
        <w:ind w:left="5040" w:hanging="360"/>
      </w:pPr>
      <w:rPr>
        <w:rFonts w:ascii="Wingdings 3" w:hAnsi="Wingdings 3" w:hint="default"/>
      </w:rPr>
    </w:lvl>
    <w:lvl w:ilvl="7" w:tplc="F70C3674" w:tentative="1">
      <w:start w:val="1"/>
      <w:numFmt w:val="bullet"/>
      <w:lvlText w:val=""/>
      <w:lvlJc w:val="left"/>
      <w:pPr>
        <w:tabs>
          <w:tab w:val="num" w:pos="5760"/>
        </w:tabs>
        <w:ind w:left="5760" w:hanging="360"/>
      </w:pPr>
      <w:rPr>
        <w:rFonts w:ascii="Wingdings 3" w:hAnsi="Wingdings 3" w:hint="default"/>
      </w:rPr>
    </w:lvl>
    <w:lvl w:ilvl="8" w:tplc="56D243E8"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58155532"/>
    <w:multiLevelType w:val="hybridMultilevel"/>
    <w:tmpl w:val="0DEA362E"/>
    <w:lvl w:ilvl="0" w:tplc="8B3A9B72">
      <w:start w:val="1"/>
      <w:numFmt w:val="decimal"/>
      <w:lvlText w:val="%1."/>
      <w:lvlJc w:val="left"/>
      <w:pPr>
        <w:ind w:left="1080" w:hanging="360"/>
      </w:pPr>
      <w:rPr>
        <w:rFonts w:hint="default"/>
      </w:rPr>
    </w:lvl>
    <w:lvl w:ilvl="1" w:tplc="04380019" w:tentative="1">
      <w:start w:val="1"/>
      <w:numFmt w:val="lowerLetter"/>
      <w:lvlText w:val="%2."/>
      <w:lvlJc w:val="left"/>
      <w:pPr>
        <w:ind w:left="1800" w:hanging="360"/>
      </w:pPr>
    </w:lvl>
    <w:lvl w:ilvl="2" w:tplc="0438001B" w:tentative="1">
      <w:start w:val="1"/>
      <w:numFmt w:val="lowerRoman"/>
      <w:lvlText w:val="%3."/>
      <w:lvlJc w:val="right"/>
      <w:pPr>
        <w:ind w:left="2520" w:hanging="180"/>
      </w:pPr>
    </w:lvl>
    <w:lvl w:ilvl="3" w:tplc="0438000F" w:tentative="1">
      <w:start w:val="1"/>
      <w:numFmt w:val="decimal"/>
      <w:lvlText w:val="%4."/>
      <w:lvlJc w:val="left"/>
      <w:pPr>
        <w:ind w:left="3240" w:hanging="360"/>
      </w:pPr>
    </w:lvl>
    <w:lvl w:ilvl="4" w:tplc="04380019" w:tentative="1">
      <w:start w:val="1"/>
      <w:numFmt w:val="lowerLetter"/>
      <w:lvlText w:val="%5."/>
      <w:lvlJc w:val="left"/>
      <w:pPr>
        <w:ind w:left="3960" w:hanging="360"/>
      </w:pPr>
    </w:lvl>
    <w:lvl w:ilvl="5" w:tplc="0438001B" w:tentative="1">
      <w:start w:val="1"/>
      <w:numFmt w:val="lowerRoman"/>
      <w:lvlText w:val="%6."/>
      <w:lvlJc w:val="right"/>
      <w:pPr>
        <w:ind w:left="4680" w:hanging="180"/>
      </w:pPr>
    </w:lvl>
    <w:lvl w:ilvl="6" w:tplc="0438000F" w:tentative="1">
      <w:start w:val="1"/>
      <w:numFmt w:val="decimal"/>
      <w:lvlText w:val="%7."/>
      <w:lvlJc w:val="left"/>
      <w:pPr>
        <w:ind w:left="5400" w:hanging="360"/>
      </w:pPr>
    </w:lvl>
    <w:lvl w:ilvl="7" w:tplc="04380019" w:tentative="1">
      <w:start w:val="1"/>
      <w:numFmt w:val="lowerLetter"/>
      <w:lvlText w:val="%8."/>
      <w:lvlJc w:val="left"/>
      <w:pPr>
        <w:ind w:left="6120" w:hanging="360"/>
      </w:pPr>
    </w:lvl>
    <w:lvl w:ilvl="8" w:tplc="0438001B" w:tentative="1">
      <w:start w:val="1"/>
      <w:numFmt w:val="lowerRoman"/>
      <w:lvlText w:val="%9."/>
      <w:lvlJc w:val="right"/>
      <w:pPr>
        <w:ind w:left="6840" w:hanging="180"/>
      </w:pPr>
    </w:lvl>
  </w:abstractNum>
  <w:abstractNum w:abstractNumId="28" w15:restartNumberingAfterBreak="0">
    <w:nsid w:val="5EBC2D1B"/>
    <w:multiLevelType w:val="hybridMultilevel"/>
    <w:tmpl w:val="D7C68764"/>
    <w:lvl w:ilvl="0" w:tplc="C23E6D7E">
      <w:start w:val="1"/>
      <w:numFmt w:val="lowerLetter"/>
      <w:lvlText w:val="%1."/>
      <w:lvlJc w:val="left"/>
      <w:pPr>
        <w:ind w:left="1800" w:hanging="360"/>
      </w:pPr>
      <w:rPr>
        <w:rFonts w:hint="default"/>
      </w:rPr>
    </w:lvl>
    <w:lvl w:ilvl="1" w:tplc="04060019" w:tentative="1">
      <w:start w:val="1"/>
      <w:numFmt w:val="lowerLetter"/>
      <w:lvlText w:val="%2."/>
      <w:lvlJc w:val="left"/>
      <w:pPr>
        <w:ind w:left="2520" w:hanging="360"/>
      </w:pPr>
    </w:lvl>
    <w:lvl w:ilvl="2" w:tplc="0406001B" w:tentative="1">
      <w:start w:val="1"/>
      <w:numFmt w:val="lowerRoman"/>
      <w:lvlText w:val="%3."/>
      <w:lvlJc w:val="right"/>
      <w:pPr>
        <w:ind w:left="3240" w:hanging="180"/>
      </w:pPr>
    </w:lvl>
    <w:lvl w:ilvl="3" w:tplc="0406000F" w:tentative="1">
      <w:start w:val="1"/>
      <w:numFmt w:val="decimal"/>
      <w:lvlText w:val="%4."/>
      <w:lvlJc w:val="left"/>
      <w:pPr>
        <w:ind w:left="3960" w:hanging="360"/>
      </w:pPr>
    </w:lvl>
    <w:lvl w:ilvl="4" w:tplc="04060019" w:tentative="1">
      <w:start w:val="1"/>
      <w:numFmt w:val="lowerLetter"/>
      <w:lvlText w:val="%5."/>
      <w:lvlJc w:val="left"/>
      <w:pPr>
        <w:ind w:left="4680" w:hanging="360"/>
      </w:pPr>
    </w:lvl>
    <w:lvl w:ilvl="5" w:tplc="0406001B" w:tentative="1">
      <w:start w:val="1"/>
      <w:numFmt w:val="lowerRoman"/>
      <w:lvlText w:val="%6."/>
      <w:lvlJc w:val="right"/>
      <w:pPr>
        <w:ind w:left="5400" w:hanging="180"/>
      </w:pPr>
    </w:lvl>
    <w:lvl w:ilvl="6" w:tplc="0406000F" w:tentative="1">
      <w:start w:val="1"/>
      <w:numFmt w:val="decimal"/>
      <w:lvlText w:val="%7."/>
      <w:lvlJc w:val="left"/>
      <w:pPr>
        <w:ind w:left="6120" w:hanging="360"/>
      </w:pPr>
    </w:lvl>
    <w:lvl w:ilvl="7" w:tplc="04060019" w:tentative="1">
      <w:start w:val="1"/>
      <w:numFmt w:val="lowerLetter"/>
      <w:lvlText w:val="%8."/>
      <w:lvlJc w:val="left"/>
      <w:pPr>
        <w:ind w:left="6840" w:hanging="360"/>
      </w:pPr>
    </w:lvl>
    <w:lvl w:ilvl="8" w:tplc="0406001B" w:tentative="1">
      <w:start w:val="1"/>
      <w:numFmt w:val="lowerRoman"/>
      <w:lvlText w:val="%9."/>
      <w:lvlJc w:val="right"/>
      <w:pPr>
        <w:ind w:left="7560" w:hanging="180"/>
      </w:pPr>
    </w:lvl>
  </w:abstractNum>
  <w:abstractNum w:abstractNumId="29" w15:restartNumberingAfterBreak="0">
    <w:nsid w:val="5FAE5FB7"/>
    <w:multiLevelType w:val="hybridMultilevel"/>
    <w:tmpl w:val="896A1402"/>
    <w:lvl w:ilvl="0" w:tplc="04060019">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30" w15:restartNumberingAfterBreak="0">
    <w:nsid w:val="68001F31"/>
    <w:multiLevelType w:val="hybridMultilevel"/>
    <w:tmpl w:val="66EAA220"/>
    <w:lvl w:ilvl="0" w:tplc="87AEC566">
      <w:start w:val="1"/>
      <w:numFmt w:val="lowerLetter"/>
      <w:lvlText w:val="%1."/>
      <w:lvlJc w:val="left"/>
      <w:pPr>
        <w:ind w:left="1080" w:hanging="360"/>
      </w:pPr>
      <w:rPr>
        <w:rFonts w:hint="default"/>
      </w:rPr>
    </w:lvl>
    <w:lvl w:ilvl="1" w:tplc="04380019" w:tentative="1">
      <w:start w:val="1"/>
      <w:numFmt w:val="lowerLetter"/>
      <w:lvlText w:val="%2."/>
      <w:lvlJc w:val="left"/>
      <w:pPr>
        <w:ind w:left="1800" w:hanging="360"/>
      </w:pPr>
    </w:lvl>
    <w:lvl w:ilvl="2" w:tplc="0438001B" w:tentative="1">
      <w:start w:val="1"/>
      <w:numFmt w:val="lowerRoman"/>
      <w:lvlText w:val="%3."/>
      <w:lvlJc w:val="right"/>
      <w:pPr>
        <w:ind w:left="2520" w:hanging="180"/>
      </w:pPr>
    </w:lvl>
    <w:lvl w:ilvl="3" w:tplc="0438000F" w:tentative="1">
      <w:start w:val="1"/>
      <w:numFmt w:val="decimal"/>
      <w:lvlText w:val="%4."/>
      <w:lvlJc w:val="left"/>
      <w:pPr>
        <w:ind w:left="3240" w:hanging="360"/>
      </w:pPr>
    </w:lvl>
    <w:lvl w:ilvl="4" w:tplc="04380019" w:tentative="1">
      <w:start w:val="1"/>
      <w:numFmt w:val="lowerLetter"/>
      <w:lvlText w:val="%5."/>
      <w:lvlJc w:val="left"/>
      <w:pPr>
        <w:ind w:left="3960" w:hanging="360"/>
      </w:pPr>
    </w:lvl>
    <w:lvl w:ilvl="5" w:tplc="0438001B" w:tentative="1">
      <w:start w:val="1"/>
      <w:numFmt w:val="lowerRoman"/>
      <w:lvlText w:val="%6."/>
      <w:lvlJc w:val="right"/>
      <w:pPr>
        <w:ind w:left="4680" w:hanging="180"/>
      </w:pPr>
    </w:lvl>
    <w:lvl w:ilvl="6" w:tplc="0438000F" w:tentative="1">
      <w:start w:val="1"/>
      <w:numFmt w:val="decimal"/>
      <w:lvlText w:val="%7."/>
      <w:lvlJc w:val="left"/>
      <w:pPr>
        <w:ind w:left="5400" w:hanging="360"/>
      </w:pPr>
    </w:lvl>
    <w:lvl w:ilvl="7" w:tplc="04380019" w:tentative="1">
      <w:start w:val="1"/>
      <w:numFmt w:val="lowerLetter"/>
      <w:lvlText w:val="%8."/>
      <w:lvlJc w:val="left"/>
      <w:pPr>
        <w:ind w:left="6120" w:hanging="360"/>
      </w:pPr>
    </w:lvl>
    <w:lvl w:ilvl="8" w:tplc="0438001B" w:tentative="1">
      <w:start w:val="1"/>
      <w:numFmt w:val="lowerRoman"/>
      <w:lvlText w:val="%9."/>
      <w:lvlJc w:val="right"/>
      <w:pPr>
        <w:ind w:left="6840" w:hanging="180"/>
      </w:pPr>
    </w:lvl>
  </w:abstractNum>
  <w:abstractNum w:abstractNumId="31" w15:restartNumberingAfterBreak="0">
    <w:nsid w:val="6D3311DD"/>
    <w:multiLevelType w:val="hybridMultilevel"/>
    <w:tmpl w:val="2236B21A"/>
    <w:lvl w:ilvl="0" w:tplc="0438000F">
      <w:start w:val="1"/>
      <w:numFmt w:val="decimal"/>
      <w:lvlText w:val="%1."/>
      <w:lvlJc w:val="left"/>
      <w:pPr>
        <w:ind w:left="720" w:hanging="360"/>
      </w:pPr>
      <w:rPr>
        <w:rFonts w:hint="default"/>
      </w:r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num w:numId="1" w16cid:durableId="702631929">
    <w:abstractNumId w:val="21"/>
  </w:num>
  <w:num w:numId="2" w16cid:durableId="338391091">
    <w:abstractNumId w:val="30"/>
  </w:num>
  <w:num w:numId="3" w16cid:durableId="925768688">
    <w:abstractNumId w:val="6"/>
  </w:num>
  <w:num w:numId="4" w16cid:durableId="1690184721">
    <w:abstractNumId w:val="31"/>
  </w:num>
  <w:num w:numId="5" w16cid:durableId="1494223081">
    <w:abstractNumId w:val="0"/>
  </w:num>
  <w:num w:numId="6" w16cid:durableId="1141194249">
    <w:abstractNumId w:val="9"/>
  </w:num>
  <w:num w:numId="7" w16cid:durableId="576793025">
    <w:abstractNumId w:val="13"/>
  </w:num>
  <w:num w:numId="8" w16cid:durableId="729769223">
    <w:abstractNumId w:val="12"/>
  </w:num>
  <w:num w:numId="9" w16cid:durableId="14452241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6218841">
    <w:abstractNumId w:val="17"/>
  </w:num>
  <w:num w:numId="11" w16cid:durableId="230771240">
    <w:abstractNumId w:val="19"/>
  </w:num>
  <w:num w:numId="12" w16cid:durableId="928392317">
    <w:abstractNumId w:val="3"/>
  </w:num>
  <w:num w:numId="13" w16cid:durableId="44066539">
    <w:abstractNumId w:val="15"/>
  </w:num>
  <w:num w:numId="14" w16cid:durableId="2099400457">
    <w:abstractNumId w:val="27"/>
  </w:num>
  <w:num w:numId="15" w16cid:durableId="289752079">
    <w:abstractNumId w:val="2"/>
  </w:num>
  <w:num w:numId="16" w16cid:durableId="691032260">
    <w:abstractNumId w:val="16"/>
  </w:num>
  <w:num w:numId="17" w16cid:durableId="1540121133">
    <w:abstractNumId w:val="14"/>
  </w:num>
  <w:num w:numId="18" w16cid:durableId="1691486590">
    <w:abstractNumId w:val="24"/>
  </w:num>
  <w:num w:numId="19" w16cid:durableId="557056571">
    <w:abstractNumId w:val="7"/>
  </w:num>
  <w:num w:numId="20" w16cid:durableId="120349316">
    <w:abstractNumId w:val="28"/>
  </w:num>
  <w:num w:numId="21" w16cid:durableId="704216662">
    <w:abstractNumId w:val="22"/>
  </w:num>
  <w:num w:numId="22" w16cid:durableId="1400514542">
    <w:abstractNumId w:val="25"/>
  </w:num>
  <w:num w:numId="23" w16cid:durableId="1019241419">
    <w:abstractNumId w:val="5"/>
  </w:num>
  <w:num w:numId="24" w16cid:durableId="1043821603">
    <w:abstractNumId w:val="8"/>
  </w:num>
  <w:num w:numId="25" w16cid:durableId="1181317697">
    <w:abstractNumId w:val="4"/>
  </w:num>
  <w:num w:numId="26" w16cid:durableId="824247602">
    <w:abstractNumId w:val="29"/>
  </w:num>
  <w:num w:numId="27" w16cid:durableId="586186656">
    <w:abstractNumId w:val="1"/>
  </w:num>
  <w:num w:numId="28" w16cid:durableId="423189128">
    <w:abstractNumId w:val="10"/>
  </w:num>
  <w:num w:numId="29" w16cid:durableId="1336417448">
    <w:abstractNumId w:val="18"/>
  </w:num>
  <w:num w:numId="30" w16cid:durableId="1565218978">
    <w:abstractNumId w:val="20"/>
  </w:num>
  <w:num w:numId="31" w16cid:durableId="1088428574">
    <w:abstractNumId w:val="26"/>
  </w:num>
  <w:num w:numId="32" w16cid:durableId="211342929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C68"/>
    <w:rsid w:val="00002FC6"/>
    <w:rsid w:val="000052E2"/>
    <w:rsid w:val="00020FAC"/>
    <w:rsid w:val="00026ADF"/>
    <w:rsid w:val="00030751"/>
    <w:rsid w:val="00042765"/>
    <w:rsid w:val="00046E71"/>
    <w:rsid w:val="00050891"/>
    <w:rsid w:val="00055332"/>
    <w:rsid w:val="0005551E"/>
    <w:rsid w:val="00057649"/>
    <w:rsid w:val="0006023B"/>
    <w:rsid w:val="000638FB"/>
    <w:rsid w:val="00067F2A"/>
    <w:rsid w:val="000839DA"/>
    <w:rsid w:val="000960C2"/>
    <w:rsid w:val="000A480C"/>
    <w:rsid w:val="000B2071"/>
    <w:rsid w:val="000B3E80"/>
    <w:rsid w:val="000B4821"/>
    <w:rsid w:val="000B6C28"/>
    <w:rsid w:val="000C08C9"/>
    <w:rsid w:val="000C3482"/>
    <w:rsid w:val="000D2104"/>
    <w:rsid w:val="000E63B5"/>
    <w:rsid w:val="000F0B46"/>
    <w:rsid w:val="000F1DBB"/>
    <w:rsid w:val="000F5096"/>
    <w:rsid w:val="000F69CD"/>
    <w:rsid w:val="00126A0B"/>
    <w:rsid w:val="0013243C"/>
    <w:rsid w:val="00136A17"/>
    <w:rsid w:val="001506D5"/>
    <w:rsid w:val="0015186F"/>
    <w:rsid w:val="00153626"/>
    <w:rsid w:val="001544BD"/>
    <w:rsid w:val="00156C29"/>
    <w:rsid w:val="001746A6"/>
    <w:rsid w:val="001801B6"/>
    <w:rsid w:val="00193C20"/>
    <w:rsid w:val="0019557B"/>
    <w:rsid w:val="00195874"/>
    <w:rsid w:val="001B3E50"/>
    <w:rsid w:val="001C0450"/>
    <w:rsid w:val="001C47D9"/>
    <w:rsid w:val="001C6541"/>
    <w:rsid w:val="001C69C8"/>
    <w:rsid w:val="001C7F31"/>
    <w:rsid w:val="001D5F92"/>
    <w:rsid w:val="001F2249"/>
    <w:rsid w:val="001F3282"/>
    <w:rsid w:val="00200B23"/>
    <w:rsid w:val="00204DC8"/>
    <w:rsid w:val="0021092C"/>
    <w:rsid w:val="00211EC2"/>
    <w:rsid w:val="00212378"/>
    <w:rsid w:val="00223F35"/>
    <w:rsid w:val="00242C4B"/>
    <w:rsid w:val="00256965"/>
    <w:rsid w:val="00257F8D"/>
    <w:rsid w:val="0026367E"/>
    <w:rsid w:val="00264048"/>
    <w:rsid w:val="0026488D"/>
    <w:rsid w:val="002662A7"/>
    <w:rsid w:val="002813DD"/>
    <w:rsid w:val="002825A2"/>
    <w:rsid w:val="002A153C"/>
    <w:rsid w:val="002A45EA"/>
    <w:rsid w:val="002A475A"/>
    <w:rsid w:val="002A7635"/>
    <w:rsid w:val="002B789C"/>
    <w:rsid w:val="002C12AA"/>
    <w:rsid w:val="002D0DF7"/>
    <w:rsid w:val="002D3BE5"/>
    <w:rsid w:val="002E095B"/>
    <w:rsid w:val="002E6CAE"/>
    <w:rsid w:val="002F121E"/>
    <w:rsid w:val="003042B7"/>
    <w:rsid w:val="003042FD"/>
    <w:rsid w:val="00310DB3"/>
    <w:rsid w:val="00325B2A"/>
    <w:rsid w:val="003343C4"/>
    <w:rsid w:val="00335F1D"/>
    <w:rsid w:val="00340EAA"/>
    <w:rsid w:val="00347D9A"/>
    <w:rsid w:val="00352F7F"/>
    <w:rsid w:val="00372F84"/>
    <w:rsid w:val="0037382D"/>
    <w:rsid w:val="003804FC"/>
    <w:rsid w:val="00394F6D"/>
    <w:rsid w:val="003A5D41"/>
    <w:rsid w:val="003C5C72"/>
    <w:rsid w:val="003E02B3"/>
    <w:rsid w:val="003E48D8"/>
    <w:rsid w:val="003E62F9"/>
    <w:rsid w:val="00410DBF"/>
    <w:rsid w:val="00414862"/>
    <w:rsid w:val="00423669"/>
    <w:rsid w:val="004331DC"/>
    <w:rsid w:val="00444B9B"/>
    <w:rsid w:val="004535F1"/>
    <w:rsid w:val="00457778"/>
    <w:rsid w:val="00460F4C"/>
    <w:rsid w:val="00461AF6"/>
    <w:rsid w:val="00465EBE"/>
    <w:rsid w:val="004665BD"/>
    <w:rsid w:val="00470621"/>
    <w:rsid w:val="00474A3B"/>
    <w:rsid w:val="0047577F"/>
    <w:rsid w:val="00482830"/>
    <w:rsid w:val="00482E19"/>
    <w:rsid w:val="00492CEB"/>
    <w:rsid w:val="004A75E4"/>
    <w:rsid w:val="004F5F5F"/>
    <w:rsid w:val="004F6D24"/>
    <w:rsid w:val="0050081A"/>
    <w:rsid w:val="00500E51"/>
    <w:rsid w:val="0050294B"/>
    <w:rsid w:val="0051232F"/>
    <w:rsid w:val="00530F4A"/>
    <w:rsid w:val="00541C8B"/>
    <w:rsid w:val="0054338B"/>
    <w:rsid w:val="0055135A"/>
    <w:rsid w:val="00555EB8"/>
    <w:rsid w:val="005611F6"/>
    <w:rsid w:val="00572CAE"/>
    <w:rsid w:val="0058478D"/>
    <w:rsid w:val="005923C0"/>
    <w:rsid w:val="005A2654"/>
    <w:rsid w:val="005A2A25"/>
    <w:rsid w:val="005B36F8"/>
    <w:rsid w:val="005C56BC"/>
    <w:rsid w:val="005C6D9B"/>
    <w:rsid w:val="005D42AB"/>
    <w:rsid w:val="005D6DFE"/>
    <w:rsid w:val="005F41B2"/>
    <w:rsid w:val="006029AC"/>
    <w:rsid w:val="00616339"/>
    <w:rsid w:val="006243F9"/>
    <w:rsid w:val="00625929"/>
    <w:rsid w:val="00630181"/>
    <w:rsid w:val="00633228"/>
    <w:rsid w:val="0065249C"/>
    <w:rsid w:val="0065413C"/>
    <w:rsid w:val="006571BC"/>
    <w:rsid w:val="00666BDC"/>
    <w:rsid w:val="00671A16"/>
    <w:rsid w:val="00673AC4"/>
    <w:rsid w:val="0068027F"/>
    <w:rsid w:val="00680E70"/>
    <w:rsid w:val="006944A1"/>
    <w:rsid w:val="006A014A"/>
    <w:rsid w:val="006A77F4"/>
    <w:rsid w:val="006B0318"/>
    <w:rsid w:val="006B1536"/>
    <w:rsid w:val="006C2F2B"/>
    <w:rsid w:val="00702B22"/>
    <w:rsid w:val="00705A3F"/>
    <w:rsid w:val="0071284E"/>
    <w:rsid w:val="0071340C"/>
    <w:rsid w:val="00724E48"/>
    <w:rsid w:val="00727C74"/>
    <w:rsid w:val="00731971"/>
    <w:rsid w:val="00736C7E"/>
    <w:rsid w:val="007613F9"/>
    <w:rsid w:val="00763359"/>
    <w:rsid w:val="007642DE"/>
    <w:rsid w:val="00764D90"/>
    <w:rsid w:val="00770837"/>
    <w:rsid w:val="007919D9"/>
    <w:rsid w:val="00793CE4"/>
    <w:rsid w:val="007974A0"/>
    <w:rsid w:val="007A662F"/>
    <w:rsid w:val="007C1289"/>
    <w:rsid w:val="007D5096"/>
    <w:rsid w:val="007F722D"/>
    <w:rsid w:val="0080799B"/>
    <w:rsid w:val="00813026"/>
    <w:rsid w:val="00821DFE"/>
    <w:rsid w:val="00826368"/>
    <w:rsid w:val="008318F7"/>
    <w:rsid w:val="00845D3F"/>
    <w:rsid w:val="008479C7"/>
    <w:rsid w:val="00856BDF"/>
    <w:rsid w:val="00857BD9"/>
    <w:rsid w:val="008619A1"/>
    <w:rsid w:val="00865133"/>
    <w:rsid w:val="0087368C"/>
    <w:rsid w:val="008737FB"/>
    <w:rsid w:val="00877D89"/>
    <w:rsid w:val="008858A2"/>
    <w:rsid w:val="00893C71"/>
    <w:rsid w:val="008A1975"/>
    <w:rsid w:val="008A454D"/>
    <w:rsid w:val="008A6C85"/>
    <w:rsid w:val="008A6FFC"/>
    <w:rsid w:val="008B3D96"/>
    <w:rsid w:val="008D41BA"/>
    <w:rsid w:val="008E3815"/>
    <w:rsid w:val="008F1AC9"/>
    <w:rsid w:val="00903318"/>
    <w:rsid w:val="009043D5"/>
    <w:rsid w:val="00911553"/>
    <w:rsid w:val="00914C82"/>
    <w:rsid w:val="00915C68"/>
    <w:rsid w:val="00923308"/>
    <w:rsid w:val="0093316D"/>
    <w:rsid w:val="0094053E"/>
    <w:rsid w:val="00946B2C"/>
    <w:rsid w:val="0095408D"/>
    <w:rsid w:val="0096386D"/>
    <w:rsid w:val="0098230F"/>
    <w:rsid w:val="009A534D"/>
    <w:rsid w:val="009B3709"/>
    <w:rsid w:val="009C6323"/>
    <w:rsid w:val="009D05E7"/>
    <w:rsid w:val="009D1106"/>
    <w:rsid w:val="009D3E3A"/>
    <w:rsid w:val="009F2D63"/>
    <w:rsid w:val="00A056C4"/>
    <w:rsid w:val="00A05E4D"/>
    <w:rsid w:val="00A109D0"/>
    <w:rsid w:val="00A27E87"/>
    <w:rsid w:val="00A30022"/>
    <w:rsid w:val="00A3030A"/>
    <w:rsid w:val="00A32E28"/>
    <w:rsid w:val="00A40386"/>
    <w:rsid w:val="00A40607"/>
    <w:rsid w:val="00A407DB"/>
    <w:rsid w:val="00A433F7"/>
    <w:rsid w:val="00A45E9C"/>
    <w:rsid w:val="00A50D53"/>
    <w:rsid w:val="00A61640"/>
    <w:rsid w:val="00A71966"/>
    <w:rsid w:val="00A726A2"/>
    <w:rsid w:val="00A76BE0"/>
    <w:rsid w:val="00A86E5D"/>
    <w:rsid w:val="00A9784B"/>
    <w:rsid w:val="00AA34D4"/>
    <w:rsid w:val="00AC3DF0"/>
    <w:rsid w:val="00AD1F19"/>
    <w:rsid w:val="00AE0749"/>
    <w:rsid w:val="00AF5DF6"/>
    <w:rsid w:val="00B1184E"/>
    <w:rsid w:val="00B13363"/>
    <w:rsid w:val="00B202B5"/>
    <w:rsid w:val="00B25B32"/>
    <w:rsid w:val="00B34E2C"/>
    <w:rsid w:val="00B434C5"/>
    <w:rsid w:val="00B458CC"/>
    <w:rsid w:val="00B50597"/>
    <w:rsid w:val="00B712CB"/>
    <w:rsid w:val="00B84071"/>
    <w:rsid w:val="00B85512"/>
    <w:rsid w:val="00B85739"/>
    <w:rsid w:val="00BA1FE8"/>
    <w:rsid w:val="00BB297A"/>
    <w:rsid w:val="00BC1EBB"/>
    <w:rsid w:val="00BC44C8"/>
    <w:rsid w:val="00BD65C2"/>
    <w:rsid w:val="00C001EB"/>
    <w:rsid w:val="00C06276"/>
    <w:rsid w:val="00C10EA4"/>
    <w:rsid w:val="00C14209"/>
    <w:rsid w:val="00C23C0D"/>
    <w:rsid w:val="00C254E9"/>
    <w:rsid w:val="00C261FF"/>
    <w:rsid w:val="00C43A53"/>
    <w:rsid w:val="00C47A18"/>
    <w:rsid w:val="00C55692"/>
    <w:rsid w:val="00C60293"/>
    <w:rsid w:val="00C608E9"/>
    <w:rsid w:val="00C6224E"/>
    <w:rsid w:val="00C664BC"/>
    <w:rsid w:val="00C746A4"/>
    <w:rsid w:val="00C834DB"/>
    <w:rsid w:val="00C95656"/>
    <w:rsid w:val="00C979B5"/>
    <w:rsid w:val="00CA0815"/>
    <w:rsid w:val="00CA64A6"/>
    <w:rsid w:val="00CC02B0"/>
    <w:rsid w:val="00CC4D80"/>
    <w:rsid w:val="00CD21CF"/>
    <w:rsid w:val="00CD4F30"/>
    <w:rsid w:val="00D138A6"/>
    <w:rsid w:val="00D161DF"/>
    <w:rsid w:val="00D1774F"/>
    <w:rsid w:val="00D22942"/>
    <w:rsid w:val="00D23028"/>
    <w:rsid w:val="00D33D59"/>
    <w:rsid w:val="00D36294"/>
    <w:rsid w:val="00D36D81"/>
    <w:rsid w:val="00D47A09"/>
    <w:rsid w:val="00D675D0"/>
    <w:rsid w:val="00D7759C"/>
    <w:rsid w:val="00D861C0"/>
    <w:rsid w:val="00D93D32"/>
    <w:rsid w:val="00DA1090"/>
    <w:rsid w:val="00DA1743"/>
    <w:rsid w:val="00DB0551"/>
    <w:rsid w:val="00DB4B50"/>
    <w:rsid w:val="00DB511E"/>
    <w:rsid w:val="00DC78C3"/>
    <w:rsid w:val="00DD040F"/>
    <w:rsid w:val="00DD28CE"/>
    <w:rsid w:val="00DD3C39"/>
    <w:rsid w:val="00DD3F3C"/>
    <w:rsid w:val="00DD6EE6"/>
    <w:rsid w:val="00DE0FA7"/>
    <w:rsid w:val="00DE5948"/>
    <w:rsid w:val="00DF7D61"/>
    <w:rsid w:val="00E00138"/>
    <w:rsid w:val="00E0369C"/>
    <w:rsid w:val="00E04A66"/>
    <w:rsid w:val="00E10A28"/>
    <w:rsid w:val="00E128AA"/>
    <w:rsid w:val="00E14754"/>
    <w:rsid w:val="00E15EDD"/>
    <w:rsid w:val="00E30C7F"/>
    <w:rsid w:val="00E375CA"/>
    <w:rsid w:val="00E43E5A"/>
    <w:rsid w:val="00E461F6"/>
    <w:rsid w:val="00E4682D"/>
    <w:rsid w:val="00E54FFC"/>
    <w:rsid w:val="00E566FA"/>
    <w:rsid w:val="00E612DB"/>
    <w:rsid w:val="00E6648F"/>
    <w:rsid w:val="00E70259"/>
    <w:rsid w:val="00E70364"/>
    <w:rsid w:val="00E70D3E"/>
    <w:rsid w:val="00E95514"/>
    <w:rsid w:val="00EA1FDD"/>
    <w:rsid w:val="00EB1214"/>
    <w:rsid w:val="00EB6C2F"/>
    <w:rsid w:val="00EE0850"/>
    <w:rsid w:val="00EE44C8"/>
    <w:rsid w:val="00EF5684"/>
    <w:rsid w:val="00F07097"/>
    <w:rsid w:val="00F10EE0"/>
    <w:rsid w:val="00F22F83"/>
    <w:rsid w:val="00F2685C"/>
    <w:rsid w:val="00F3206B"/>
    <w:rsid w:val="00F42065"/>
    <w:rsid w:val="00F42D26"/>
    <w:rsid w:val="00F47D2D"/>
    <w:rsid w:val="00F624F2"/>
    <w:rsid w:val="00F627D1"/>
    <w:rsid w:val="00F65409"/>
    <w:rsid w:val="00F740B0"/>
    <w:rsid w:val="00F82C7A"/>
    <w:rsid w:val="00FA56C1"/>
    <w:rsid w:val="00FB1EC1"/>
    <w:rsid w:val="00FB7CE3"/>
    <w:rsid w:val="00FC01AB"/>
    <w:rsid w:val="00FD4D0E"/>
    <w:rsid w:val="00FE43F9"/>
  </w:rsids>
  <m:mathPr>
    <m:mathFont m:val="Cambria Math"/>
    <m:brkBin m:val="before"/>
    <m:brkBinSub m:val="--"/>
    <m:smallFrac m:val="0"/>
    <m:dispDef/>
    <m:lMargin m:val="0"/>
    <m:rMargin m:val="0"/>
    <m:defJc m:val="centerGroup"/>
    <m:wrapIndent m:val="1440"/>
    <m:intLim m:val="subSup"/>
    <m:naryLim m:val="undOvr"/>
  </m:mathPr>
  <w:themeFontLang w:val="fo-FO"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F270CB"/>
  <w15:chartTrackingRefBased/>
  <w15:docId w15:val="{75BE4DD2-6823-4B38-A53B-51EB55E3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o-F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C68"/>
    <w:pPr>
      <w:spacing w:after="0" w:line="240" w:lineRule="auto"/>
      <w:jc w:val="center"/>
    </w:pPr>
    <w:rPr>
      <w:rFonts w:ascii="Calibri Light" w:hAnsi="Calibri Light" w:cs="Calibri Light"/>
      <w:color w:val="40404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15C68"/>
    <w:pPr>
      <w:ind w:left="720"/>
      <w:contextualSpacing/>
    </w:pPr>
  </w:style>
  <w:style w:type="paragraph" w:customStyle="1" w:styleId="DateTime">
    <w:name w:val="Date &amp; Time"/>
    <w:basedOn w:val="Normal"/>
    <w:rsid w:val="00915C68"/>
    <w:rPr>
      <w:color w:val="7B7B7B"/>
      <w:sz w:val="52"/>
      <w:szCs w:val="52"/>
    </w:rPr>
  </w:style>
  <w:style w:type="paragraph" w:styleId="Sidehoved">
    <w:name w:val="header"/>
    <w:basedOn w:val="Normal"/>
    <w:link w:val="SidehovedTegn"/>
    <w:uiPriority w:val="99"/>
    <w:unhideWhenUsed/>
    <w:rsid w:val="00915C68"/>
    <w:pPr>
      <w:tabs>
        <w:tab w:val="center" w:pos="4513"/>
        <w:tab w:val="right" w:pos="9026"/>
      </w:tabs>
    </w:pPr>
  </w:style>
  <w:style w:type="character" w:customStyle="1" w:styleId="SidehovedTegn">
    <w:name w:val="Sidehoved Tegn"/>
    <w:basedOn w:val="Standardskrifttypeiafsnit"/>
    <w:link w:val="Sidehoved"/>
    <w:uiPriority w:val="99"/>
    <w:rsid w:val="00915C68"/>
    <w:rPr>
      <w:rFonts w:ascii="Calibri Light" w:hAnsi="Calibri Light" w:cs="Calibri Light"/>
      <w:color w:val="404040"/>
    </w:rPr>
  </w:style>
  <w:style w:type="paragraph" w:styleId="Sidefod">
    <w:name w:val="footer"/>
    <w:basedOn w:val="Normal"/>
    <w:link w:val="SidefodTegn"/>
    <w:uiPriority w:val="99"/>
    <w:unhideWhenUsed/>
    <w:rsid w:val="00915C68"/>
    <w:pPr>
      <w:tabs>
        <w:tab w:val="center" w:pos="4513"/>
        <w:tab w:val="right" w:pos="9026"/>
      </w:tabs>
    </w:pPr>
  </w:style>
  <w:style w:type="character" w:customStyle="1" w:styleId="SidefodTegn">
    <w:name w:val="Sidefod Tegn"/>
    <w:basedOn w:val="Standardskrifttypeiafsnit"/>
    <w:link w:val="Sidefod"/>
    <w:uiPriority w:val="99"/>
    <w:rsid w:val="00915C68"/>
    <w:rPr>
      <w:rFonts w:ascii="Calibri Light" w:hAnsi="Calibri Light" w:cs="Calibri Light"/>
      <w:color w:val="404040"/>
    </w:rPr>
  </w:style>
  <w:style w:type="character" w:styleId="Hyperlink">
    <w:name w:val="Hyperlink"/>
    <w:basedOn w:val="Standardskrifttypeiafsnit"/>
    <w:uiPriority w:val="99"/>
    <w:unhideWhenUsed/>
    <w:rsid w:val="00915C68"/>
    <w:rPr>
      <w:color w:val="0563C1" w:themeColor="hyperlink"/>
      <w:u w:val="single"/>
    </w:rPr>
  </w:style>
  <w:style w:type="paragraph" w:styleId="Markeringsbobletekst">
    <w:name w:val="Balloon Text"/>
    <w:basedOn w:val="Normal"/>
    <w:link w:val="MarkeringsbobletekstTegn"/>
    <w:uiPriority w:val="99"/>
    <w:semiHidden/>
    <w:unhideWhenUsed/>
    <w:rsid w:val="00EA1FDD"/>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A1FDD"/>
    <w:rPr>
      <w:rFonts w:ascii="Segoe UI" w:hAnsi="Segoe UI" w:cs="Segoe UI"/>
      <w:color w:val="404040"/>
      <w:sz w:val="18"/>
      <w:szCs w:val="18"/>
    </w:rPr>
  </w:style>
  <w:style w:type="character" w:styleId="Ulstomtale">
    <w:name w:val="Unresolved Mention"/>
    <w:basedOn w:val="Standardskrifttypeiafsnit"/>
    <w:uiPriority w:val="99"/>
    <w:semiHidden/>
    <w:unhideWhenUsed/>
    <w:rsid w:val="001D5F92"/>
    <w:rPr>
      <w:color w:val="605E5C"/>
      <w:shd w:val="clear" w:color="auto" w:fill="E1DFDD"/>
    </w:rPr>
  </w:style>
  <w:style w:type="character" w:styleId="Strk">
    <w:name w:val="Strong"/>
    <w:basedOn w:val="Standardskrifttypeiafsnit"/>
    <w:uiPriority w:val="22"/>
    <w:qFormat/>
    <w:rsid w:val="0026367E"/>
    <w:rPr>
      <w:b/>
      <w:bCs/>
    </w:rPr>
  </w:style>
  <w:style w:type="paragraph" w:customStyle="1" w:styleId="xmsonormal">
    <w:name w:val="x_msonormal"/>
    <w:basedOn w:val="Normal"/>
    <w:rsid w:val="00A056C4"/>
    <w:pPr>
      <w:spacing w:before="100" w:beforeAutospacing="1" w:after="100" w:afterAutospacing="1"/>
      <w:jc w:val="left"/>
    </w:pPr>
    <w:rPr>
      <w:rFonts w:ascii="Calibri" w:hAnsi="Calibri" w:cs="Calibri"/>
      <w:color w:val="auto"/>
      <w:lang w:val="da-DK" w:eastAsia="da-DK"/>
    </w:rPr>
  </w:style>
  <w:style w:type="paragraph" w:styleId="NormalWeb">
    <w:name w:val="Normal (Web)"/>
    <w:basedOn w:val="Normal"/>
    <w:uiPriority w:val="99"/>
    <w:semiHidden/>
    <w:unhideWhenUsed/>
    <w:rsid w:val="00C43A53"/>
    <w:pPr>
      <w:spacing w:before="100" w:beforeAutospacing="1" w:after="100" w:afterAutospacing="1"/>
      <w:jc w:val="left"/>
    </w:pPr>
    <w:rPr>
      <w:rFonts w:ascii="Times New Roman" w:eastAsia="Times New Roman" w:hAnsi="Times New Roman" w:cs="Times New Roman"/>
      <w:color w:val="auto"/>
      <w:sz w:val="24"/>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059796">
      <w:bodyDiv w:val="1"/>
      <w:marLeft w:val="0"/>
      <w:marRight w:val="0"/>
      <w:marTop w:val="0"/>
      <w:marBottom w:val="0"/>
      <w:divBdr>
        <w:top w:val="none" w:sz="0" w:space="0" w:color="auto"/>
        <w:left w:val="none" w:sz="0" w:space="0" w:color="auto"/>
        <w:bottom w:val="none" w:sz="0" w:space="0" w:color="auto"/>
        <w:right w:val="none" w:sz="0" w:space="0" w:color="auto"/>
      </w:divBdr>
    </w:div>
    <w:div w:id="417219382">
      <w:bodyDiv w:val="1"/>
      <w:marLeft w:val="0"/>
      <w:marRight w:val="0"/>
      <w:marTop w:val="0"/>
      <w:marBottom w:val="0"/>
      <w:divBdr>
        <w:top w:val="none" w:sz="0" w:space="0" w:color="auto"/>
        <w:left w:val="none" w:sz="0" w:space="0" w:color="auto"/>
        <w:bottom w:val="none" w:sz="0" w:space="0" w:color="auto"/>
        <w:right w:val="none" w:sz="0" w:space="0" w:color="auto"/>
      </w:divBdr>
    </w:div>
    <w:div w:id="467820408">
      <w:bodyDiv w:val="1"/>
      <w:marLeft w:val="0"/>
      <w:marRight w:val="0"/>
      <w:marTop w:val="0"/>
      <w:marBottom w:val="0"/>
      <w:divBdr>
        <w:top w:val="none" w:sz="0" w:space="0" w:color="auto"/>
        <w:left w:val="none" w:sz="0" w:space="0" w:color="auto"/>
        <w:bottom w:val="none" w:sz="0" w:space="0" w:color="auto"/>
        <w:right w:val="none" w:sz="0" w:space="0" w:color="auto"/>
      </w:divBdr>
    </w:div>
    <w:div w:id="487477335">
      <w:bodyDiv w:val="1"/>
      <w:marLeft w:val="0"/>
      <w:marRight w:val="0"/>
      <w:marTop w:val="0"/>
      <w:marBottom w:val="0"/>
      <w:divBdr>
        <w:top w:val="none" w:sz="0" w:space="0" w:color="auto"/>
        <w:left w:val="none" w:sz="0" w:space="0" w:color="auto"/>
        <w:bottom w:val="none" w:sz="0" w:space="0" w:color="auto"/>
        <w:right w:val="none" w:sz="0" w:space="0" w:color="auto"/>
      </w:divBdr>
    </w:div>
    <w:div w:id="558326423">
      <w:bodyDiv w:val="1"/>
      <w:marLeft w:val="0"/>
      <w:marRight w:val="0"/>
      <w:marTop w:val="0"/>
      <w:marBottom w:val="0"/>
      <w:divBdr>
        <w:top w:val="none" w:sz="0" w:space="0" w:color="auto"/>
        <w:left w:val="none" w:sz="0" w:space="0" w:color="auto"/>
        <w:bottom w:val="none" w:sz="0" w:space="0" w:color="auto"/>
        <w:right w:val="none" w:sz="0" w:space="0" w:color="auto"/>
      </w:divBdr>
    </w:div>
    <w:div w:id="617949408">
      <w:bodyDiv w:val="1"/>
      <w:marLeft w:val="0"/>
      <w:marRight w:val="0"/>
      <w:marTop w:val="0"/>
      <w:marBottom w:val="0"/>
      <w:divBdr>
        <w:top w:val="none" w:sz="0" w:space="0" w:color="auto"/>
        <w:left w:val="none" w:sz="0" w:space="0" w:color="auto"/>
        <w:bottom w:val="none" w:sz="0" w:space="0" w:color="auto"/>
        <w:right w:val="none" w:sz="0" w:space="0" w:color="auto"/>
      </w:divBdr>
      <w:divsChild>
        <w:div w:id="1031878793">
          <w:marLeft w:val="547"/>
          <w:marRight w:val="0"/>
          <w:marTop w:val="200"/>
          <w:marBottom w:val="0"/>
          <w:divBdr>
            <w:top w:val="none" w:sz="0" w:space="0" w:color="auto"/>
            <w:left w:val="none" w:sz="0" w:space="0" w:color="auto"/>
            <w:bottom w:val="none" w:sz="0" w:space="0" w:color="auto"/>
            <w:right w:val="none" w:sz="0" w:space="0" w:color="auto"/>
          </w:divBdr>
        </w:div>
        <w:div w:id="1126507127">
          <w:marLeft w:val="547"/>
          <w:marRight w:val="0"/>
          <w:marTop w:val="200"/>
          <w:marBottom w:val="0"/>
          <w:divBdr>
            <w:top w:val="none" w:sz="0" w:space="0" w:color="auto"/>
            <w:left w:val="none" w:sz="0" w:space="0" w:color="auto"/>
            <w:bottom w:val="none" w:sz="0" w:space="0" w:color="auto"/>
            <w:right w:val="none" w:sz="0" w:space="0" w:color="auto"/>
          </w:divBdr>
        </w:div>
        <w:div w:id="854735298">
          <w:marLeft w:val="547"/>
          <w:marRight w:val="0"/>
          <w:marTop w:val="200"/>
          <w:marBottom w:val="0"/>
          <w:divBdr>
            <w:top w:val="none" w:sz="0" w:space="0" w:color="auto"/>
            <w:left w:val="none" w:sz="0" w:space="0" w:color="auto"/>
            <w:bottom w:val="none" w:sz="0" w:space="0" w:color="auto"/>
            <w:right w:val="none" w:sz="0" w:space="0" w:color="auto"/>
          </w:divBdr>
        </w:div>
        <w:div w:id="623728837">
          <w:marLeft w:val="547"/>
          <w:marRight w:val="0"/>
          <w:marTop w:val="200"/>
          <w:marBottom w:val="0"/>
          <w:divBdr>
            <w:top w:val="none" w:sz="0" w:space="0" w:color="auto"/>
            <w:left w:val="none" w:sz="0" w:space="0" w:color="auto"/>
            <w:bottom w:val="none" w:sz="0" w:space="0" w:color="auto"/>
            <w:right w:val="none" w:sz="0" w:space="0" w:color="auto"/>
          </w:divBdr>
        </w:div>
      </w:divsChild>
    </w:div>
    <w:div w:id="745766091">
      <w:bodyDiv w:val="1"/>
      <w:marLeft w:val="0"/>
      <w:marRight w:val="0"/>
      <w:marTop w:val="0"/>
      <w:marBottom w:val="0"/>
      <w:divBdr>
        <w:top w:val="none" w:sz="0" w:space="0" w:color="auto"/>
        <w:left w:val="none" w:sz="0" w:space="0" w:color="auto"/>
        <w:bottom w:val="none" w:sz="0" w:space="0" w:color="auto"/>
        <w:right w:val="none" w:sz="0" w:space="0" w:color="auto"/>
      </w:divBdr>
    </w:div>
    <w:div w:id="1732919237">
      <w:bodyDiv w:val="1"/>
      <w:marLeft w:val="0"/>
      <w:marRight w:val="0"/>
      <w:marTop w:val="0"/>
      <w:marBottom w:val="0"/>
      <w:divBdr>
        <w:top w:val="none" w:sz="0" w:space="0" w:color="auto"/>
        <w:left w:val="none" w:sz="0" w:space="0" w:color="auto"/>
        <w:bottom w:val="none" w:sz="0" w:space="0" w:color="auto"/>
        <w:right w:val="none" w:sz="0" w:space="0" w:color="auto"/>
      </w:divBdr>
    </w:div>
    <w:div w:id="1927112468">
      <w:bodyDiv w:val="1"/>
      <w:marLeft w:val="0"/>
      <w:marRight w:val="0"/>
      <w:marTop w:val="0"/>
      <w:marBottom w:val="0"/>
      <w:divBdr>
        <w:top w:val="none" w:sz="0" w:space="0" w:color="auto"/>
        <w:left w:val="none" w:sz="0" w:space="0" w:color="auto"/>
        <w:bottom w:val="none" w:sz="0" w:space="0" w:color="auto"/>
        <w:right w:val="none" w:sz="0" w:space="0" w:color="auto"/>
      </w:divBdr>
    </w:div>
    <w:div w:id="1931884596">
      <w:bodyDiv w:val="1"/>
      <w:marLeft w:val="0"/>
      <w:marRight w:val="0"/>
      <w:marTop w:val="0"/>
      <w:marBottom w:val="0"/>
      <w:divBdr>
        <w:top w:val="none" w:sz="0" w:space="0" w:color="auto"/>
        <w:left w:val="none" w:sz="0" w:space="0" w:color="auto"/>
        <w:bottom w:val="none" w:sz="0" w:space="0" w:color="auto"/>
        <w:right w:val="none" w:sz="0" w:space="0" w:color="auto"/>
      </w:divBdr>
    </w:div>
    <w:div w:id="1936746860">
      <w:bodyDiv w:val="1"/>
      <w:marLeft w:val="0"/>
      <w:marRight w:val="0"/>
      <w:marTop w:val="0"/>
      <w:marBottom w:val="0"/>
      <w:divBdr>
        <w:top w:val="none" w:sz="0" w:space="0" w:color="auto"/>
        <w:left w:val="none" w:sz="0" w:space="0" w:color="auto"/>
        <w:bottom w:val="none" w:sz="0" w:space="0" w:color="auto"/>
        <w:right w:val="none" w:sz="0" w:space="0" w:color="auto"/>
      </w:divBdr>
    </w:div>
    <w:div w:id="212156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eldri.fo" TargetMode="External"/><Relationship Id="rId1" Type="http://schemas.openxmlformats.org/officeDocument/2006/relationships/hyperlink" Target="mailto:lp@eldri.fo"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057D9AC9AB5534594BE83DDF04BA136" ma:contentTypeVersion="15" ma:contentTypeDescription="Opret et nyt dokument." ma:contentTypeScope="" ma:versionID="d43197da66c435196a0409671621c0cf">
  <xsd:schema xmlns:xsd="http://www.w3.org/2001/XMLSchema" xmlns:xs="http://www.w3.org/2001/XMLSchema" xmlns:p="http://schemas.microsoft.com/office/2006/metadata/properties" xmlns:ns3="9bc700d5-f1f9-49b7-9ce4-4bf85a472d38" targetNamespace="http://schemas.microsoft.com/office/2006/metadata/properties" ma:root="true" ma:fieldsID="31e2265e2687fedd2ed60d4f39e51b47" ns3:_="">
    <xsd:import namespace="9bc700d5-f1f9-49b7-9ce4-4bf85a472d3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700d5-f1f9-49b7-9ce4-4bf85a472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bc700d5-f1f9-49b7-9ce4-4bf85a472d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B83D6F-39E7-4529-9C91-D3B7D05BD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700d5-f1f9-49b7-9ce4-4bf85a472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A86942-AE09-475A-B329-03C6FA87860B}">
  <ds:schemaRefs>
    <ds:schemaRef ds:uri="9bc700d5-f1f9-49b7-9ce4-4bf85a472d38"/>
    <ds:schemaRef ds:uri="http://schemas.microsoft.com/office/2006/documentManagement/types"/>
    <ds:schemaRef ds:uri="http://purl.org/dc/terms/"/>
    <ds:schemaRef ds:uri="http://www.w3.org/XML/1998/namespace"/>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5D41A50-53C7-4014-B5FC-E7CCE246A5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357</Words>
  <Characters>2036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Landsfelagið</dc:creator>
  <cp:keywords/>
  <dc:description/>
  <cp:lastModifiedBy>Landsfelag Pensjónista</cp:lastModifiedBy>
  <cp:revision>2</cp:revision>
  <cp:lastPrinted>2025-03-05T11:13:00Z</cp:lastPrinted>
  <dcterms:created xsi:type="dcterms:W3CDTF">2025-07-31T09:07:00Z</dcterms:created>
  <dcterms:modified xsi:type="dcterms:W3CDTF">2025-07-31T09:07:00Z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0x0101004057D9AC9AB5534594BE83DDF04BA136</vt:lpwstr>
  </property>
</Properties>
</file>